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A65BA3" w:rsidRDefault="005B7B5E" w:rsidP="005B7B5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t>Załącznik Nr 1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65BA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292706" w:rsidRPr="00292706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292706">
        <w:rPr>
          <w:rFonts w:ascii="Segoe UI" w:hAnsi="Segoe UI" w:cs="Segoe UI"/>
          <w:b/>
          <w:sz w:val="20"/>
          <w:szCs w:val="20"/>
        </w:rPr>
        <w:t>Dostawa komory laminarnej wraz z palnikiem dedykowanym do oferowanej komory do Zakładu Wodociągów i Kanalizacji Sp. z o.o. w Raciborzu</w:t>
      </w:r>
    </w:p>
    <w:p w:rsidR="00292706" w:rsidRPr="00292706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292706">
        <w:rPr>
          <w:rFonts w:ascii="Segoe UI" w:hAnsi="Segoe UI" w:cs="Segoe UI"/>
          <w:b/>
          <w:bCs/>
          <w:sz w:val="20"/>
          <w:szCs w:val="20"/>
        </w:rPr>
        <w:t>Nr sprawy:      ZS/D_14/16/B</w:t>
      </w:r>
    </w:p>
    <w:p w:rsidR="007E0920" w:rsidRPr="00A65BA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A65BA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A65BA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A65BA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A65BA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Dostawca</w:t>
      </w:r>
      <w:r w:rsidR="005B7B5E"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A65BA3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A65BA3">
        <w:rPr>
          <w:rFonts w:ascii="Segoe UI" w:hAnsi="Segoe UI" w:cs="Segoe UI"/>
          <w:color w:val="000000"/>
          <w:sz w:val="20"/>
          <w:szCs w:val="20"/>
        </w:rPr>
        <w:t>......</w:t>
      </w:r>
      <w:r w:rsidR="00002B12">
        <w:rPr>
          <w:rFonts w:ascii="Segoe UI" w:hAnsi="Segoe UI" w:cs="Segoe UI"/>
          <w:color w:val="000000"/>
          <w:sz w:val="20"/>
          <w:szCs w:val="20"/>
        </w:rPr>
        <w:t>........</w:t>
      </w:r>
      <w:r w:rsidRPr="00A65BA3">
        <w:rPr>
          <w:rFonts w:ascii="Segoe UI" w:hAnsi="Segoe UI" w:cs="Segoe UI"/>
          <w:color w:val="000000"/>
          <w:sz w:val="20"/>
          <w:szCs w:val="20"/>
        </w:rPr>
        <w:t>.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A65BA3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A65BA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A65BA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  <w:r w:rsidR="00002B12">
        <w:rPr>
          <w:rFonts w:ascii="Segoe UI" w:hAnsi="Segoe UI" w:cs="Segoe UI"/>
          <w:color w:val="000000"/>
          <w:sz w:val="20"/>
          <w:szCs w:val="20"/>
        </w:rPr>
        <w:t>......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A65BA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A65BA3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………………………………………………………………..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A65BA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A65BA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A65BA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A65BA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A65BA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A65BA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Oferujemy wykonanie przedmiotu zamówienia określonego w IDW zgodnie z obowiązującymi przepisami oraz normami, z należytą starannością, za cenę ofertową:</w:t>
      </w:r>
    </w:p>
    <w:p w:rsidR="00002B12" w:rsidRDefault="00002B12" w:rsidP="00002B1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02B12" w:rsidRPr="00002B12" w:rsidRDefault="00002B12" w:rsidP="00002B12">
      <w:pPr>
        <w:pStyle w:val="Akapitzlist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002B12">
        <w:rPr>
          <w:rFonts w:ascii="Segoe UI" w:hAnsi="Segoe UI" w:cs="Segoe UI"/>
          <w:b/>
          <w:color w:val="000000"/>
          <w:sz w:val="20"/>
          <w:szCs w:val="20"/>
        </w:rPr>
        <w:t>Cena komory laminarnej oraz palnika</w:t>
      </w:r>
    </w:p>
    <w:tbl>
      <w:tblPr>
        <w:tblW w:w="9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4"/>
        <w:gridCol w:w="3531"/>
        <w:gridCol w:w="856"/>
      </w:tblGrid>
      <w:tr w:rsidR="004D7BF5" w:rsidRPr="004F688E" w:rsidTr="00002B12">
        <w:trPr>
          <w:trHeight w:val="540"/>
        </w:trPr>
        <w:tc>
          <w:tcPr>
            <w:tcW w:w="5014" w:type="dxa"/>
            <w:shd w:val="pct10" w:color="auto" w:fill="auto"/>
            <w:vAlign w:val="center"/>
          </w:tcPr>
          <w:p w:rsidR="004D7BF5" w:rsidRPr="004F688E" w:rsidRDefault="004D7BF5" w:rsidP="00002B12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 xml:space="preserve">Cena netto za </w:t>
            </w:r>
            <w:r w:rsidR="00002B12">
              <w:rPr>
                <w:rFonts w:ascii="Segoe UI" w:hAnsi="Segoe UI" w:cs="Segoe UI"/>
                <w:sz w:val="18"/>
                <w:szCs w:val="18"/>
              </w:rPr>
              <w:t>przedmiot</w:t>
            </w:r>
            <w:r w:rsidRPr="004F688E">
              <w:rPr>
                <w:rFonts w:ascii="Segoe UI" w:hAnsi="Segoe UI" w:cs="Segoe UI"/>
                <w:sz w:val="18"/>
                <w:szCs w:val="18"/>
              </w:rPr>
              <w:t xml:space="preserve"> zamówienia:</w:t>
            </w:r>
          </w:p>
        </w:tc>
        <w:tc>
          <w:tcPr>
            <w:tcW w:w="3531" w:type="dxa"/>
            <w:vAlign w:val="center"/>
          </w:tcPr>
          <w:p w:rsidR="004D7BF5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pct10" w:color="auto" w:fill="auto"/>
            <w:vAlign w:val="center"/>
          </w:tcPr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</w:tr>
      <w:tr w:rsidR="004D7BF5" w:rsidRPr="004F688E" w:rsidTr="00002B12">
        <w:trPr>
          <w:trHeight w:val="555"/>
        </w:trPr>
        <w:tc>
          <w:tcPr>
            <w:tcW w:w="9401" w:type="dxa"/>
            <w:gridSpan w:val="3"/>
            <w:shd w:val="clear" w:color="auto" w:fill="auto"/>
            <w:vAlign w:val="center"/>
          </w:tcPr>
          <w:p w:rsidR="004D7BF5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F96B5C">
              <w:rPr>
                <w:rFonts w:ascii="Segoe UI" w:hAnsi="Segoe UI" w:cs="Segoe UI"/>
                <w:sz w:val="18"/>
                <w:szCs w:val="18"/>
              </w:rPr>
              <w:t>Słownie:</w:t>
            </w:r>
          </w:p>
          <w:p w:rsidR="004D7BF5" w:rsidRPr="00F96B5C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4D7BF5" w:rsidRPr="004F688E" w:rsidTr="00002B12">
        <w:trPr>
          <w:trHeight w:val="270"/>
        </w:trPr>
        <w:tc>
          <w:tcPr>
            <w:tcW w:w="5014" w:type="dxa"/>
            <w:shd w:val="pct10" w:color="auto" w:fill="auto"/>
            <w:vAlign w:val="center"/>
          </w:tcPr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Stawka VAT 23%:</w:t>
            </w:r>
          </w:p>
        </w:tc>
        <w:tc>
          <w:tcPr>
            <w:tcW w:w="3531" w:type="dxa"/>
            <w:vAlign w:val="center"/>
          </w:tcPr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pct10" w:color="auto" w:fill="auto"/>
            <w:vAlign w:val="center"/>
          </w:tcPr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</w:tr>
      <w:tr w:rsidR="004D7BF5" w:rsidRPr="004F688E" w:rsidTr="00002B12">
        <w:trPr>
          <w:trHeight w:val="270"/>
        </w:trPr>
        <w:tc>
          <w:tcPr>
            <w:tcW w:w="5014" w:type="dxa"/>
            <w:shd w:val="pct10" w:color="auto" w:fill="auto"/>
            <w:vAlign w:val="center"/>
          </w:tcPr>
          <w:p w:rsidR="004D7BF5" w:rsidRPr="004F688E" w:rsidRDefault="00002B12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Cena brutto za przedmiot</w:t>
            </w:r>
            <w:r w:rsidR="004D7BF5"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zamówienia:</w:t>
            </w:r>
          </w:p>
        </w:tc>
        <w:tc>
          <w:tcPr>
            <w:tcW w:w="3531" w:type="dxa"/>
            <w:vAlign w:val="center"/>
          </w:tcPr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pct10" w:color="auto" w:fill="auto"/>
            <w:vAlign w:val="center"/>
          </w:tcPr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</w:tr>
      <w:tr w:rsidR="004D7BF5" w:rsidRPr="004F688E" w:rsidTr="00002B12">
        <w:trPr>
          <w:trHeight w:val="540"/>
        </w:trPr>
        <w:tc>
          <w:tcPr>
            <w:tcW w:w="9401" w:type="dxa"/>
            <w:gridSpan w:val="3"/>
            <w:vAlign w:val="center"/>
          </w:tcPr>
          <w:p w:rsidR="004D7BF5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Słownie:</w:t>
            </w:r>
          </w:p>
          <w:p w:rsidR="004D7BF5" w:rsidRPr="004F688E" w:rsidRDefault="004D7BF5" w:rsidP="00F91E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4D7BF5" w:rsidRDefault="004D7BF5" w:rsidP="004D7BF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02B12" w:rsidRPr="00002B12" w:rsidRDefault="00002B12" w:rsidP="00002B1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002B12">
        <w:rPr>
          <w:rFonts w:ascii="Segoe UI" w:hAnsi="Segoe UI" w:cs="Segoe UI"/>
          <w:b/>
          <w:sz w:val="20"/>
          <w:szCs w:val="20"/>
        </w:rPr>
        <w:t>S</w:t>
      </w:r>
      <w:r w:rsidRPr="00002B12">
        <w:rPr>
          <w:rFonts w:ascii="Segoe UI" w:hAnsi="Segoe UI" w:cs="Segoe UI"/>
          <w:b/>
          <w:sz w:val="20"/>
          <w:szCs w:val="20"/>
        </w:rPr>
        <w:t>umaryczny, kompleksowy koszt przeglądów (włącznie z wymianą filtra, materiałem i robocizną) w okresie  5 lat od daty bezusterkowego protokołu odbioru, przy założeniu 5000 godzin pracy w tym okresie</w:t>
      </w:r>
      <w:r w:rsidRPr="00002B12">
        <w:rPr>
          <w:rFonts w:ascii="Segoe UI" w:hAnsi="Segoe UI" w:cs="Segoe UI"/>
          <w:b/>
          <w:sz w:val="20"/>
          <w:szCs w:val="20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515"/>
        <w:gridCol w:w="851"/>
      </w:tblGrid>
      <w:tr w:rsidR="00002B12" w:rsidRPr="004F688E" w:rsidTr="005B5E67">
        <w:tc>
          <w:tcPr>
            <w:tcW w:w="4990" w:type="dxa"/>
            <w:shd w:val="pct10" w:color="auto" w:fill="auto"/>
            <w:vAlign w:val="center"/>
          </w:tcPr>
          <w:p w:rsidR="00002B12" w:rsidRPr="004F688E" w:rsidRDefault="00002B12" w:rsidP="00002B12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 xml:space="preserve">Cena netto za </w:t>
            </w:r>
            <w:r>
              <w:rPr>
                <w:rFonts w:ascii="Segoe UI" w:hAnsi="Segoe UI" w:cs="Segoe UI"/>
                <w:sz w:val="18"/>
                <w:szCs w:val="18"/>
              </w:rPr>
              <w:t>kompleksowy przegląd</w:t>
            </w:r>
            <w:r w:rsidRPr="004F688E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  <w:tc>
          <w:tcPr>
            <w:tcW w:w="3515" w:type="dxa"/>
            <w:vAlign w:val="center"/>
          </w:tcPr>
          <w:p w:rsidR="00002B12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</w:tr>
      <w:tr w:rsidR="00002B12" w:rsidRPr="004F688E" w:rsidTr="005B5E67">
        <w:tc>
          <w:tcPr>
            <w:tcW w:w="9356" w:type="dxa"/>
            <w:gridSpan w:val="3"/>
            <w:shd w:val="clear" w:color="auto" w:fill="auto"/>
            <w:vAlign w:val="center"/>
          </w:tcPr>
          <w:p w:rsidR="00002B12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F96B5C">
              <w:rPr>
                <w:rFonts w:ascii="Segoe UI" w:hAnsi="Segoe UI" w:cs="Segoe UI"/>
                <w:sz w:val="18"/>
                <w:szCs w:val="18"/>
              </w:rPr>
              <w:t>Słownie:</w:t>
            </w:r>
          </w:p>
          <w:p w:rsidR="00002B12" w:rsidRPr="00F96B5C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02B12" w:rsidRPr="004F688E" w:rsidTr="005B5E67">
        <w:tc>
          <w:tcPr>
            <w:tcW w:w="4990" w:type="dxa"/>
            <w:shd w:val="pct10" w:color="auto" w:fill="auto"/>
            <w:vAlign w:val="center"/>
          </w:tcPr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Stawka VAT 23%:</w:t>
            </w:r>
          </w:p>
        </w:tc>
        <w:tc>
          <w:tcPr>
            <w:tcW w:w="3515" w:type="dxa"/>
            <w:vAlign w:val="center"/>
          </w:tcPr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</w:tr>
      <w:tr w:rsidR="00002B12" w:rsidRPr="004F688E" w:rsidTr="005B5E67">
        <w:tc>
          <w:tcPr>
            <w:tcW w:w="4990" w:type="dxa"/>
            <w:shd w:val="pct10" w:color="auto" w:fill="auto"/>
            <w:vAlign w:val="center"/>
          </w:tcPr>
          <w:p w:rsidR="00002B12" w:rsidRPr="004F688E" w:rsidRDefault="00002B12" w:rsidP="00002B12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Cena brutto za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kompleksowy przegląd </w:t>
            </w: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15" w:type="dxa"/>
            <w:vAlign w:val="center"/>
          </w:tcPr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</w:p>
        </w:tc>
      </w:tr>
      <w:tr w:rsidR="00002B12" w:rsidRPr="004F688E" w:rsidTr="005B5E67">
        <w:tc>
          <w:tcPr>
            <w:tcW w:w="9356" w:type="dxa"/>
            <w:gridSpan w:val="3"/>
            <w:vAlign w:val="center"/>
          </w:tcPr>
          <w:p w:rsidR="00002B12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color w:val="000000"/>
                <w:sz w:val="18"/>
                <w:szCs w:val="18"/>
              </w:rPr>
              <w:t>Słownie:</w:t>
            </w:r>
          </w:p>
          <w:p w:rsidR="00002B12" w:rsidRPr="004F688E" w:rsidRDefault="00002B12" w:rsidP="005B5E6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002B12" w:rsidRDefault="00002B12" w:rsidP="00002B1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002B12" w:rsidRDefault="00002B12" w:rsidP="00002B1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Gwarancja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72"/>
        <w:gridCol w:w="4721"/>
      </w:tblGrid>
      <w:tr w:rsidR="00002B12" w:rsidTr="00002B12">
        <w:tc>
          <w:tcPr>
            <w:tcW w:w="4776" w:type="dxa"/>
            <w:vAlign w:val="center"/>
          </w:tcPr>
          <w:p w:rsidR="00002B12" w:rsidRPr="00002B12" w:rsidRDefault="00002B12" w:rsidP="00002B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002B12" w:rsidRPr="00002B12" w:rsidRDefault="00002B12" w:rsidP="00002B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02B12">
              <w:rPr>
                <w:rFonts w:ascii="Segoe UI" w:hAnsi="Segoe UI" w:cs="Segoe UI"/>
                <w:b/>
                <w:sz w:val="20"/>
                <w:szCs w:val="20"/>
              </w:rPr>
              <w:t>Ilość miesięcy gwarancji</w:t>
            </w:r>
          </w:p>
        </w:tc>
        <w:tc>
          <w:tcPr>
            <w:tcW w:w="4777" w:type="dxa"/>
            <w:vAlign w:val="center"/>
          </w:tcPr>
          <w:p w:rsidR="00002B12" w:rsidRPr="00002B12" w:rsidRDefault="00002B12" w:rsidP="00002B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002B12" w:rsidRPr="00002B12" w:rsidRDefault="00002B12" w:rsidP="00002B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02B12">
              <w:rPr>
                <w:rFonts w:ascii="Segoe UI" w:hAnsi="Segoe UI" w:cs="Segoe UI"/>
                <w:b/>
                <w:sz w:val="20"/>
                <w:szCs w:val="20"/>
              </w:rPr>
              <w:t>……………………………………………………….</w:t>
            </w:r>
          </w:p>
        </w:tc>
      </w:tr>
    </w:tbl>
    <w:p w:rsidR="00002B12" w:rsidRPr="00002B12" w:rsidRDefault="00002B12" w:rsidP="00002B1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Segoe UI" w:hAnsi="Segoe UI" w:cs="Segoe UI"/>
          <w:b/>
          <w:sz w:val="20"/>
          <w:szCs w:val="20"/>
        </w:rPr>
      </w:pPr>
    </w:p>
    <w:p w:rsidR="004D7BF5" w:rsidRPr="004D7BF5" w:rsidRDefault="004D7BF5" w:rsidP="00FE6634">
      <w:pPr>
        <w:pStyle w:val="Akapitzlist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4D7BF5">
        <w:rPr>
          <w:rFonts w:ascii="Segoe UI" w:hAnsi="Segoe UI" w:cs="Segoe UI"/>
          <w:color w:val="000000"/>
          <w:sz w:val="20"/>
          <w:szCs w:val="20"/>
        </w:rPr>
        <w:t>Oświadczamy, że zapoznaliśmy się z IDW i jej załącznikami i nie wnosimy uwag.</w:t>
      </w:r>
    </w:p>
    <w:p w:rsidR="004D7BF5" w:rsidRPr="003E31C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p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osiadamy niezbędną wiedzę i doświadczenie oraz dysponujemy  potencjałem </w:t>
      </w:r>
      <w:r>
        <w:rPr>
          <w:rFonts w:ascii="Segoe UI" w:hAnsi="Segoe UI" w:cs="Segoe UI"/>
          <w:color w:val="000000"/>
          <w:sz w:val="20"/>
          <w:szCs w:val="20"/>
        </w:rPr>
        <w:t xml:space="preserve">               t</w:t>
      </w:r>
      <w:r w:rsidRPr="003E31C5">
        <w:rPr>
          <w:rFonts w:ascii="Segoe UI" w:hAnsi="Segoe UI" w:cs="Segoe UI"/>
          <w:color w:val="000000"/>
          <w:sz w:val="20"/>
          <w:szCs w:val="20"/>
        </w:rPr>
        <w:t>echniczn</w:t>
      </w:r>
      <w:r>
        <w:rPr>
          <w:rFonts w:ascii="Segoe UI" w:hAnsi="Segoe UI" w:cs="Segoe UI"/>
          <w:color w:val="000000"/>
          <w:sz w:val="20"/>
          <w:szCs w:val="20"/>
        </w:rPr>
        <w:softHyphen/>
      </w:r>
      <w:r w:rsidRPr="003E31C5">
        <w:rPr>
          <w:rFonts w:ascii="Segoe UI" w:hAnsi="Segoe UI" w:cs="Segoe UI"/>
          <w:color w:val="000000"/>
          <w:sz w:val="20"/>
          <w:szCs w:val="20"/>
        </w:rPr>
        <w:t>ym i osobami zdolnymi do wykonania zamówienia lub przedstawi</w:t>
      </w:r>
      <w:r>
        <w:rPr>
          <w:rFonts w:ascii="Segoe UI" w:hAnsi="Segoe UI" w:cs="Segoe UI"/>
          <w:color w:val="000000"/>
          <w:sz w:val="20"/>
          <w:szCs w:val="20"/>
        </w:rPr>
        <w:t>my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pisemne zobowiązanie innych podmiotów do udostępnienia potencjału technicznego i osób zdolnych do wykonania zamówienia; </w:t>
      </w:r>
    </w:p>
    <w:p w:rsidR="004D7BF5" w:rsidRPr="003E31C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zn</w:t>
      </w:r>
      <w:r w:rsidRPr="003E31C5">
        <w:rPr>
          <w:rFonts w:ascii="Segoe UI" w:hAnsi="Segoe UI" w:cs="Segoe UI"/>
          <w:color w:val="000000"/>
          <w:sz w:val="20"/>
          <w:szCs w:val="20"/>
        </w:rPr>
        <w:t>ajduj</w:t>
      </w:r>
      <w:r>
        <w:rPr>
          <w:rFonts w:ascii="Segoe UI" w:hAnsi="Segoe UI" w:cs="Segoe UI"/>
          <w:color w:val="000000"/>
          <w:sz w:val="20"/>
          <w:szCs w:val="20"/>
        </w:rPr>
        <w:t>emy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się w sytuacji ekonomicznej i finansowej zapewniającej wykonanie zamówienia; </w:t>
      </w: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nie podlegamy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wykluczeniu z postępowania o udzielenie zamówienia.</w:t>
      </w:r>
    </w:p>
    <w:p w:rsidR="004D7BF5" w:rsidRPr="00F162F9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F162F9">
        <w:rPr>
          <w:rFonts w:ascii="Segoe UI" w:hAnsi="Segoe UI" w:cs="Segoe UI"/>
          <w:color w:val="000000"/>
          <w:sz w:val="20"/>
          <w:szCs w:val="20"/>
        </w:rPr>
        <w:t>Na potwierdzenie spełnienia wymagań IDW do oferty załączamy (należy zaznaczyć X przy składanym dokumencie):</w:t>
      </w:r>
    </w:p>
    <w:p w:rsidR="004D7BF5" w:rsidRDefault="004D7BF5" w:rsidP="004D7BF5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20C8D" wp14:editId="191827EF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9525" t="9525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DDAA7" id="Rectangle 2" o:spid="_x0000_s1026" style="position:absolute;margin-left:-6.35pt;margin-top:3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    </w:pict>
          </mc:Fallback>
        </mc:AlternateContent>
      </w:r>
      <w:r w:rsidRPr="000755F4">
        <w:rPr>
          <w:rFonts w:ascii="Segoe UI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</w:t>
      </w:r>
      <w:r>
        <w:rPr>
          <w:rFonts w:ascii="Segoe UI" w:hAnsi="Segoe UI" w:cs="Segoe UI"/>
          <w:noProof/>
          <w:sz w:val="20"/>
          <w:szCs w:val="20"/>
          <w:u w:val="single"/>
        </w:rPr>
        <w:t>ginałem odpis;</w:t>
      </w:r>
    </w:p>
    <w:p w:rsidR="004D7BF5" w:rsidRDefault="004D7BF5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0C3D4" wp14:editId="54258B35">
                <wp:simplePos x="0" y="0"/>
                <wp:positionH relativeFrom="column">
                  <wp:posOffset>-80645</wp:posOffset>
                </wp:positionH>
                <wp:positionV relativeFrom="paragraph">
                  <wp:posOffset>16510</wp:posOffset>
                </wp:positionV>
                <wp:extent cx="219075" cy="171450"/>
                <wp:effectExtent l="9525" t="13970" r="9525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D4709" id="Rectangle 8" o:spid="_x0000_s1026" style="position:absolute;margin-left:-6.35pt;margin-top:1.3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    </w:pict>
          </mc:Fallback>
        </mc:AlternateContent>
      </w:r>
      <w:r w:rsidRPr="003E31C5">
        <w:rPr>
          <w:rFonts w:ascii="Segoe UI" w:hAnsi="Segoe UI" w:cs="Segoe UI"/>
          <w:bCs/>
          <w:sz w:val="20"/>
          <w:szCs w:val="20"/>
          <w:u w:val="single"/>
        </w:rPr>
        <w:t xml:space="preserve">Oświadczenie Dostawcy o przynależności do grupy kapitałowej – załącznik nr </w:t>
      </w:r>
      <w:r w:rsidR="001F2BC8">
        <w:rPr>
          <w:rFonts w:ascii="Segoe UI" w:hAnsi="Segoe UI" w:cs="Segoe UI"/>
          <w:bCs/>
          <w:sz w:val="20"/>
          <w:szCs w:val="20"/>
          <w:u w:val="single"/>
        </w:rPr>
        <w:t>4</w:t>
      </w:r>
      <w:r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IDW</w:t>
      </w:r>
      <w:r>
        <w:rPr>
          <w:rFonts w:ascii="Segoe UI" w:hAnsi="Segoe UI" w:cs="Segoe UI"/>
          <w:bCs/>
          <w:sz w:val="20"/>
          <w:szCs w:val="20"/>
          <w:u w:val="single"/>
        </w:rPr>
        <w:t>;</w:t>
      </w:r>
    </w:p>
    <w:p w:rsidR="004D7BF5" w:rsidRDefault="001F2BC8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450375"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40E41" wp14:editId="6533B2EC">
                <wp:simplePos x="0" y="0"/>
                <wp:positionH relativeFrom="column">
                  <wp:posOffset>-80645</wp:posOffset>
                </wp:positionH>
                <wp:positionV relativeFrom="paragraph">
                  <wp:posOffset>203835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A1C69" id="Rectangle 7" o:spid="_x0000_s1026" style="position:absolute;margin-left:-6.35pt;margin-top:16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kT9Lzt4AAAAIAQAADwAAAAAAAAAAAAAAAAB6BAAAZHJzL2Rvd25yZXYu&#10;eG1sUEsFBgAAAAAEAAQA8wAAAIUFAAAAAA==&#10;"/>
            </w:pict>
          </mc:Fallback>
        </mc:AlternateContent>
      </w:r>
    </w:p>
    <w:p w:rsidR="001F2BC8" w:rsidRPr="001F2BC8" w:rsidRDefault="001F2BC8" w:rsidP="001F2BC8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  <w:r w:rsidRPr="001F2BC8">
        <w:rPr>
          <w:rFonts w:ascii="Segoe UI" w:hAnsi="Segoe UI" w:cs="Segoe UI"/>
          <w:sz w:val="20"/>
          <w:szCs w:val="20"/>
          <w:u w:val="single"/>
        </w:rPr>
        <w:t>Wykaz wykonanych zadań (minimum 3)</w:t>
      </w:r>
      <w:r w:rsidRPr="001F2BC8">
        <w:rPr>
          <w:rFonts w:ascii="Segoe UI" w:hAnsi="Segoe UI" w:cs="Segoe UI"/>
          <w:b/>
          <w:sz w:val="20"/>
          <w:szCs w:val="20"/>
          <w:u w:val="single"/>
        </w:rPr>
        <w:t xml:space="preserve"> </w:t>
      </w:r>
      <w:r w:rsidRPr="001F2BC8">
        <w:rPr>
          <w:rFonts w:ascii="Segoe UI" w:hAnsi="Segoe UI" w:cs="Segoe UI"/>
          <w:sz w:val="20"/>
          <w:szCs w:val="20"/>
          <w:u w:val="single"/>
        </w:rPr>
        <w:t>polegających na dostarczeniu, montażu i uruchomieniu komory laminarnej, zrealizowanych w okresie ostatnich 36 miesięcy od dnia złożenia oferty, z podaniem ich wartości oraz daty i miejsca wykonania wraz z dokumentami potwierdzającymi, że zadania te zostały wykonane należycie i prawidłowo ukończone.</w:t>
      </w:r>
    </w:p>
    <w:p w:rsidR="004D7BF5" w:rsidRDefault="004D7BF5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 xml:space="preserve"> - </w:t>
      </w:r>
      <w:r w:rsidRPr="003E31C5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FB4F2B">
        <w:rPr>
          <w:rFonts w:ascii="Segoe UI" w:hAnsi="Segoe UI" w:cs="Segoe UI"/>
          <w:bCs/>
          <w:sz w:val="20"/>
          <w:szCs w:val="20"/>
          <w:u w:val="single"/>
        </w:rPr>
        <w:t>5</w:t>
      </w:r>
      <w:r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IDW</w:t>
      </w:r>
      <w:r>
        <w:rPr>
          <w:rFonts w:ascii="Segoe UI" w:hAnsi="Segoe UI" w:cs="Segoe UI"/>
          <w:sz w:val="20"/>
          <w:szCs w:val="20"/>
          <w:u w:val="single"/>
        </w:rPr>
        <w:t>;</w:t>
      </w:r>
    </w:p>
    <w:p w:rsidR="004D7BF5" w:rsidRDefault="004D7BF5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</w:p>
    <w:p w:rsidR="004D7BF5" w:rsidRPr="006E69C6" w:rsidRDefault="004D7BF5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6E69C6"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1EAAA" wp14:editId="774467A7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9525" t="9525" r="952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5F8E7" id="Rectangle 7" o:spid="_x0000_s1026" style="position:absolute;margin-left:-6.35pt;margin-top:.7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L146Nk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Pr="006E69C6">
        <w:rPr>
          <w:rFonts w:ascii="Segoe UI" w:hAnsi="Segoe UI" w:cs="Segoe UI"/>
          <w:sz w:val="20"/>
          <w:szCs w:val="20"/>
          <w:u w:val="single"/>
        </w:rPr>
        <w:t>Wykaz osób, które będą uczestniczyć w wykonywaniu zamówienia,</w:t>
      </w:r>
      <w:r w:rsidRPr="006E69C6">
        <w:rPr>
          <w:rFonts w:ascii="Segoe UI" w:hAnsi="Segoe UI" w:cs="Segoe UI"/>
          <w:b/>
          <w:sz w:val="20"/>
          <w:szCs w:val="20"/>
          <w:u w:val="single"/>
        </w:rPr>
        <w:t xml:space="preserve"> </w:t>
      </w:r>
      <w:r w:rsidRPr="006E69C6">
        <w:rPr>
          <w:rFonts w:ascii="Segoe UI" w:hAnsi="Segoe UI" w:cs="Segoe UI"/>
          <w:sz w:val="20"/>
          <w:szCs w:val="20"/>
          <w:u w:val="single"/>
        </w:rPr>
        <w:t>w szczególności odpowiedzialnych za prawidłową realizację zadania, wraz z informacjami na temat ich kwalifikacji zawodowych, doświadczenia i wykształcenia</w:t>
      </w:r>
      <w:r>
        <w:rPr>
          <w:rFonts w:ascii="Segoe UI" w:hAnsi="Segoe UI" w:cs="Segoe UI"/>
          <w:sz w:val="20"/>
          <w:szCs w:val="20"/>
          <w:u w:val="single"/>
        </w:rPr>
        <w:t>,</w:t>
      </w:r>
      <w:r w:rsidRPr="006E69C6">
        <w:rPr>
          <w:rFonts w:ascii="Segoe UI" w:hAnsi="Segoe UI" w:cs="Segoe UI"/>
          <w:sz w:val="20"/>
          <w:szCs w:val="20"/>
          <w:u w:val="single"/>
        </w:rPr>
        <w:t xml:space="preserve"> niezbędnych do wykonania zamówienia, a także zakresu wykonywanych przez nie czynności</w:t>
      </w:r>
    </w:p>
    <w:p w:rsidR="004D7BF5" w:rsidRDefault="004D7BF5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- załącznik nr </w:t>
      </w:r>
      <w:r w:rsidR="00FB4F2B">
        <w:rPr>
          <w:rFonts w:ascii="Segoe UI" w:hAnsi="Segoe UI" w:cs="Segoe UI"/>
          <w:bCs/>
          <w:sz w:val="20"/>
          <w:szCs w:val="20"/>
          <w:u w:val="single"/>
        </w:rPr>
        <w:t>6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do IDW;</w:t>
      </w:r>
    </w:p>
    <w:p w:rsidR="004D7BF5" w:rsidRDefault="004D7BF5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4D7BF5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96117" wp14:editId="181E66BB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8E6E" id="Rectangle 7" o:spid="_x0000_s1026" style="position:absolute;margin-left:-6.35pt;margin-top:.7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</w:p>
    <w:p w:rsidR="001F2BC8" w:rsidRDefault="001F2BC8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D6A00" wp14:editId="4B386BA6">
                <wp:simplePos x="0" y="0"/>
                <wp:positionH relativeFrom="column">
                  <wp:posOffset>-76200</wp:posOffset>
                </wp:positionH>
                <wp:positionV relativeFrom="paragraph">
                  <wp:posOffset>178435</wp:posOffset>
                </wp:positionV>
                <wp:extent cx="219075" cy="171450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18BA" id="Rectangle 7" o:spid="_x0000_s1026" style="position:absolute;margin-left:-6pt;margin-top:14.05pt;width:17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tH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j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"/>
            </w:pict>
          </mc:Fallback>
        </mc:AlternateContent>
      </w:r>
    </w:p>
    <w:p w:rsidR="004D7BF5" w:rsidRDefault="001F2BC8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Certyfikaty, zgodnie </w:t>
      </w:r>
      <w:r w:rsidR="00876594">
        <w:rPr>
          <w:rFonts w:ascii="Segoe UI" w:hAnsi="Segoe UI" w:cs="Segoe UI"/>
          <w:bCs/>
          <w:sz w:val="20"/>
          <w:szCs w:val="20"/>
          <w:u w:val="single"/>
        </w:rPr>
        <w:t>ze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specyfikacj</w:t>
      </w:r>
      <w:r w:rsidR="00876594">
        <w:rPr>
          <w:rFonts w:ascii="Segoe UI" w:hAnsi="Segoe UI" w:cs="Segoe UI"/>
          <w:bCs/>
          <w:sz w:val="20"/>
          <w:szCs w:val="20"/>
          <w:u w:val="single"/>
        </w:rPr>
        <w:t>ą techniczną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( załącznik nr 2)</w:t>
      </w:r>
      <w:r w:rsidR="00876594">
        <w:rPr>
          <w:rFonts w:ascii="Segoe UI" w:hAnsi="Segoe UI" w:cs="Segoe UI"/>
          <w:bCs/>
          <w:sz w:val="20"/>
          <w:szCs w:val="20"/>
          <w:u w:val="single"/>
        </w:rPr>
        <w:t xml:space="preserve"> dla komory laminarnej i palnika</w:t>
      </w:r>
    </w:p>
    <w:p w:rsidR="004D7BF5" w:rsidRDefault="004D7BF5" w:rsidP="004D7BF5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0A5B12">
        <w:rPr>
          <w:rFonts w:ascii="Segoe UI" w:hAnsi="Segoe UI" w:cs="Segoe UI"/>
          <w:color w:val="000000"/>
          <w:sz w:val="20"/>
          <w:szCs w:val="20"/>
        </w:rPr>
        <w:t>Osobą upoważnioną do kontaktów w sprawie oferty jest ……………………………………………………………………………Nr telefonu ……………………………….…………….</w:t>
      </w:r>
    </w:p>
    <w:p w:rsidR="004D7BF5" w:rsidRPr="003E31C5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0A5B12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B42799" w:rsidRDefault="004D7BF5" w:rsidP="004D7BF5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B42799">
        <w:rPr>
          <w:rFonts w:ascii="Segoe UI" w:hAnsi="Segoe UI" w:cs="Segoe UI"/>
          <w:color w:val="000000"/>
          <w:sz w:val="20"/>
          <w:szCs w:val="20"/>
        </w:rPr>
        <w:t>Oferta została złożona na …</w:t>
      </w:r>
      <w:r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stronach (wraz z załącznikami), kolejno ponumerowanych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i parafowanych, od nr …</w:t>
      </w:r>
      <w:r>
        <w:rPr>
          <w:rFonts w:ascii="Segoe UI" w:hAnsi="Segoe UI" w:cs="Segoe UI"/>
          <w:color w:val="000000"/>
          <w:sz w:val="20"/>
          <w:szCs w:val="20"/>
        </w:rPr>
        <w:t>….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do nr </w:t>
      </w:r>
      <w:r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>….. .</w:t>
      </w:r>
    </w:p>
    <w:p w:rsidR="004D7BF5" w:rsidRPr="003E31C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3E31C5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4D7BF5" w:rsidRPr="003E31C5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4D7BF5" w:rsidRPr="003E31C5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4D7BF5" w:rsidRDefault="004D7BF5" w:rsidP="004D7BF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4D7BF5" w:rsidRPr="003E31C5" w:rsidRDefault="004D7BF5" w:rsidP="004D7BF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4D7BF5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Pr="00A65BA3" w:rsidRDefault="00264F22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Załącznik Nr 2</w:t>
      </w:r>
    </w:p>
    <w:p w:rsidR="00264F22" w:rsidRPr="00A65BA3" w:rsidRDefault="00264F22" w:rsidP="00264F2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264F22" w:rsidRPr="00A65BA3" w:rsidRDefault="001E202D" w:rsidP="00264F22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t>Specyfikacja techniczna</w:t>
      </w:r>
    </w:p>
    <w:p w:rsidR="00292706" w:rsidRPr="00292706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292706">
        <w:rPr>
          <w:rFonts w:ascii="Segoe UI" w:hAnsi="Segoe UI" w:cs="Segoe UI"/>
          <w:b/>
          <w:sz w:val="20"/>
          <w:szCs w:val="20"/>
        </w:rPr>
        <w:t>Dostawa komory laminarnej wraz z palnikiem dedykowanym do oferowanej komory do Zakładu Wodociągów i Kanalizacji Sp. z o.o. w Raciborzu</w:t>
      </w:r>
    </w:p>
    <w:p w:rsidR="00292706" w:rsidRPr="00292706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292706">
        <w:rPr>
          <w:rFonts w:ascii="Segoe UI" w:hAnsi="Segoe UI" w:cs="Segoe UI"/>
          <w:b/>
          <w:bCs/>
          <w:sz w:val="20"/>
          <w:szCs w:val="20"/>
        </w:rPr>
        <w:t>Nr sprawy:      ZS/D_14/16/B</w:t>
      </w:r>
    </w:p>
    <w:p w:rsidR="00292706" w:rsidRPr="00A65BA3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E0335" w:rsidRPr="00A65BA3" w:rsidRDefault="00FE0335" w:rsidP="00FE033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Pr="00A65BA3" w:rsidRDefault="00264F22" w:rsidP="00264F2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64F22" w:rsidRPr="00A65BA3" w:rsidRDefault="00264F22" w:rsidP="00264F22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64F22" w:rsidRPr="00A65BA3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834176" w:rsidRPr="00A65BA3" w:rsidRDefault="00834176" w:rsidP="00834176">
      <w:pPr>
        <w:ind w:left="720"/>
        <w:rPr>
          <w:rFonts w:ascii="Segoe UI" w:hAnsi="Segoe UI" w:cs="Segoe UI"/>
          <w:sz w:val="20"/>
          <w:szCs w:val="20"/>
        </w:rPr>
      </w:pPr>
    </w:p>
    <w:p w:rsidR="001E202D" w:rsidRPr="00C33115" w:rsidRDefault="00292706" w:rsidP="001E202D">
      <w:pPr>
        <w:suppressAutoHyphens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  <w:lang w:eastAsia="ar-SA"/>
        </w:rPr>
      </w:pPr>
      <w:r w:rsidRPr="00C33115">
        <w:rPr>
          <w:rFonts w:ascii="Segoe UI" w:hAnsi="Segoe UI" w:cs="Segoe UI"/>
          <w:b/>
          <w:sz w:val="20"/>
          <w:szCs w:val="20"/>
          <w:u w:val="single"/>
          <w:lang w:eastAsia="ar-SA"/>
        </w:rPr>
        <w:t>Zestawienie parametrów technicznych komory laminarnej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3829"/>
        <w:gridCol w:w="3969"/>
      </w:tblGrid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2706" w:rsidRPr="00C33115" w:rsidRDefault="00292706" w:rsidP="00422136">
            <w:pPr>
              <w:tabs>
                <w:tab w:val="left" w:pos="75"/>
              </w:tabs>
              <w:spacing w:after="160"/>
              <w:ind w:right="-70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b/>
                <w:sz w:val="20"/>
                <w:szCs w:val="20"/>
              </w:rPr>
              <w:t>PARAMETR/WARUNEK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2706" w:rsidRPr="00C33115" w:rsidRDefault="00292706" w:rsidP="00422136">
            <w:pPr>
              <w:keepNext/>
              <w:outlineLvl w:val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b/>
                <w:sz w:val="20"/>
                <w:szCs w:val="20"/>
              </w:rPr>
              <w:t>WYMÓG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Wykonanie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komora wolnostojąca z podstawą poziomowaną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Przepływ powietrza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laminarny, pionowy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Klasa bezpieczeństwa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II klasa bezpieczeństwa (BIOHAZARD) zgodna z PN-EN 12469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Wymiary zewnętrzne</w:t>
            </w:r>
          </w:p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szer. x głęb. x wys.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nie większe niż  1400 x 800 x 2100 mm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Wymiary wnętrza komory (szer. x gł. x </w:t>
            </w:r>
            <w:proofErr w:type="spellStart"/>
            <w:r w:rsidRPr="00C33115">
              <w:rPr>
                <w:rFonts w:ascii="Segoe UI" w:hAnsi="Segoe UI" w:cs="Segoe UI"/>
                <w:sz w:val="20"/>
                <w:szCs w:val="20"/>
              </w:rPr>
              <w:t>wys</w:t>
            </w:r>
            <w:proofErr w:type="spellEnd"/>
            <w:r w:rsidRPr="00C33115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nie mniejsze niż: 1200 x 600 x 700 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Wysokość blatu roboczego od podłogi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ok. 750- 800 mm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Głośność (cicha praca)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&lt; 58 </w:t>
            </w:r>
            <w:proofErr w:type="spellStart"/>
            <w:r w:rsidRPr="00C33115">
              <w:rPr>
                <w:rFonts w:ascii="Segoe UI" w:hAnsi="Segoe UI" w:cs="Segoe UI"/>
                <w:sz w:val="20"/>
                <w:szCs w:val="20"/>
              </w:rPr>
              <w:t>dB</w:t>
            </w:r>
            <w:proofErr w:type="spellEnd"/>
            <w:r w:rsidRPr="00C33115">
              <w:rPr>
                <w:rFonts w:ascii="Segoe UI" w:hAnsi="Segoe UI" w:cs="Segoe UI"/>
                <w:sz w:val="20"/>
                <w:szCs w:val="20"/>
              </w:rPr>
              <w:t>(A)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Filtry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>dwa filtry absolutne HEPA o skuteczności min. 99,995% dla cząsteczek ≥ 0,3um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Monitorowanie i sterowanie parametrami pracy komory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ind w:left="81" w:hanging="142"/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- monitorowanie i wyświetlanie wartości istotnych parametrów pracy: prędkość przepływu powietrza, stopień zużycia filtrów, czas trwania dezynfekcji UV, </w:t>
            </w:r>
            <w:r w:rsidRPr="00C33115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C33115">
              <w:rPr>
                <w:rFonts w:ascii="Segoe UI" w:hAnsi="Segoe UI" w:cs="Segoe UI"/>
                <w:sz w:val="20"/>
                <w:szCs w:val="20"/>
              </w:rPr>
              <w:t>sygnalizacja rozszczelnienia komory.</w:t>
            </w:r>
          </w:p>
          <w:p w:rsidR="00292706" w:rsidRPr="00C33115" w:rsidRDefault="00292706" w:rsidP="00422136">
            <w:pPr>
              <w:ind w:left="81" w:hanging="142"/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- sterowanie funkcjami komory bez konieczności przerywania pracy, w sposób eliminujący przenoszenie ewentualnych skażeń z i do komory roboczej.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Szyba frontowa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292706">
            <w:pPr>
              <w:numPr>
                <w:ilvl w:val="0"/>
                <w:numId w:val="22"/>
              </w:numPr>
              <w:tabs>
                <w:tab w:val="num" w:pos="170"/>
              </w:tabs>
              <w:ind w:left="170" w:hanging="240"/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podnoszona elektrycznie,</w:t>
            </w:r>
          </w:p>
          <w:p w:rsidR="00292706" w:rsidRPr="00C33115" w:rsidRDefault="00292706" w:rsidP="00292706">
            <w:pPr>
              <w:numPr>
                <w:ilvl w:val="0"/>
                <w:numId w:val="22"/>
              </w:numPr>
              <w:tabs>
                <w:tab w:val="num" w:pos="170"/>
              </w:tabs>
              <w:ind w:left="170" w:hanging="240"/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skośnie położona (min. 10</w:t>
            </w:r>
            <w:r w:rsidRPr="00C33115">
              <w:rPr>
                <w:rFonts w:ascii="Segoe UI" w:hAnsi="Segoe UI" w:cs="Segoe UI"/>
                <w:sz w:val="20"/>
                <w:szCs w:val="20"/>
                <w:vertAlign w:val="superscript"/>
              </w:rPr>
              <w:t>o</w:t>
            </w: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 odchylenia od pionu), </w:t>
            </w:r>
          </w:p>
          <w:p w:rsidR="00292706" w:rsidRPr="00C33115" w:rsidRDefault="00292706" w:rsidP="00292706">
            <w:pPr>
              <w:numPr>
                <w:ilvl w:val="0"/>
                <w:numId w:val="22"/>
              </w:numPr>
              <w:tabs>
                <w:tab w:val="num" w:pos="170"/>
              </w:tabs>
              <w:ind w:left="170" w:hanging="240"/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>konstrukcja komory umożliwiająca obustronne mycie szyby głównej zamykającej obszar pracy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Szyby boczne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ze szkła bezpiecznego, chroniące przed promieniowaniem UV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Blat roboczy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- ze stali nierdzewnej, </w:t>
            </w:r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 xml:space="preserve">pełny, nie dzielony, wyjmowany, odporny na środki </w:t>
            </w: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 dezynfekcyjne </w:t>
            </w:r>
          </w:p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- misa ze stali nierdzewnej umieszczona pod blatem roboczym pozwalające na zbieranie rozlanych cieczy</w:t>
            </w:r>
          </w:p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>- podłokietnik na przedramię mocowany na całej długości obszaru roboczego wykonany w całości ze stali nierdzewnej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Ściana tylna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z materiału odpornego na środki dezynfekcyjne 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Oświetlenie wnętrza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 xml:space="preserve">źródło światła białego, bezcieniowe, min. 1000 </w:t>
            </w:r>
            <w:proofErr w:type="spellStart"/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>lux</w:t>
            </w:r>
            <w:proofErr w:type="spellEnd"/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>. Świetlówki umieszczone poza obszarem roboczym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422136">
            <w:pPr>
              <w:shd w:val="clear" w:color="auto" w:fill="FFFFFF"/>
              <w:ind w:right="504"/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  <w:t>wbudowane liczniki czasu pracy filtrów, lampy UV z funkcją przypominającą o konieczności ich wymiany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422136">
            <w:pPr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Alarm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  <w:t>alarmy wizualny lub dźwiękowy nieprawidłowej pozycji okna, odstępstw od bezpiecznych parametrów pracy. Informacja o rodzaju alarmu wyświetlana na ekranie sterownika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Zasilanie i pobór mocy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 xml:space="preserve">230V / 50Hz, maksimum 300W 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Zestaw do sterylizacji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2"/>
                <w:sz w:val="20"/>
                <w:szCs w:val="20"/>
              </w:rPr>
              <w:t>- lampa UV zamontowana na stałe, umieszczona w górnej części  obszaru roboczego od strony przedniej</w:t>
            </w:r>
          </w:p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  <w:t>- zabezpieczenie uniemożliwiające aktywację lampy UV przy podniesionej szybie frontowej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Gniazdo elektryczne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minimum 2 szt. na ścianie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Zawór podłączenia gazu palnego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422136">
            <w:pPr>
              <w:shd w:val="clear" w:color="auto" w:fill="FFFFFF"/>
              <w:tabs>
                <w:tab w:val="center" w:pos="1828"/>
              </w:tabs>
              <w:ind w:right="504"/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color w:val="000000"/>
                <w:spacing w:val="-1"/>
                <w:sz w:val="20"/>
                <w:szCs w:val="20"/>
              </w:rPr>
              <w:t>zegar czasu rzeczywistego oraz 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422136">
            <w:pPr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b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Oferowana komora laminarna musi być fabrycznie nowa, wyprodukowana w 2016 roku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>Serwis oferowanego urządzenia na terenie RP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>Autoryzowany przez producenta serwis gwarancyjny i pogwarancyjny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002B12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Okres pełnej gwarancji – ilość miesięcy od daty podpisania przez upoważnionych przedstawicieli stron bezusterkowego protokołu odbioru </w:t>
            </w:r>
            <w:r w:rsidR="00002B12">
              <w:rPr>
                <w:rFonts w:ascii="Segoe UI" w:hAnsi="Segoe UI" w:cs="Segoe UI"/>
                <w:sz w:val="20"/>
                <w:szCs w:val="20"/>
                <w:lang w:eastAsia="ar-SA"/>
              </w:rPr>
              <w:t>urządzeń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002B12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sz w:val="20"/>
                <w:szCs w:val="20"/>
              </w:rPr>
              <w:t>Minimum 24 miesiące (zgodnie z IDW i złożoną ofertą)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01C15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Liczba przeglądów okresowych niezbędnych do wykonania w ciągu 12 miesięcy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401C15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401C15">
              <w:rPr>
                <w:rFonts w:ascii="Arial" w:eastAsia="Calibri" w:hAnsi="Arial" w:cs="Arial"/>
                <w:sz w:val="20"/>
                <w:szCs w:val="20"/>
                <w:lang w:eastAsia="ar-SA"/>
              </w:rPr>
              <w:t>zgodnie ze standardem producenta.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>Czas naprawy gwarancyjnej max. 7 dni roboczych od momentu zgłoszenia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sz w:val="20"/>
                <w:szCs w:val="20"/>
              </w:rPr>
              <w:t xml:space="preserve">tak 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706" w:rsidRPr="00C33115" w:rsidRDefault="00292706" w:rsidP="00422136">
            <w:pPr>
              <w:shd w:val="clear" w:color="auto" w:fill="FFFFFF"/>
              <w:outlineLvl w:val="0"/>
              <w:rPr>
                <w:rFonts w:ascii="Segoe UI" w:hAnsi="Segoe UI" w:cs="Segoe UI"/>
                <w:sz w:val="20"/>
                <w:szCs w:val="20"/>
              </w:rPr>
            </w:pPr>
            <w:r w:rsidRPr="00C33115">
              <w:rPr>
                <w:rFonts w:ascii="Segoe UI" w:hAnsi="Segoe UI" w:cs="Segoe UI"/>
                <w:sz w:val="20"/>
                <w:szCs w:val="20"/>
              </w:rPr>
              <w:t>Wykonawca zapewni serwis gwarancyjny oraz serwis pogwarancyjny i zakup części zamiennych przez Zamawiającego przez okres co najmniej 5 lat od daty zakończenia okresu gwarancji.</w:t>
            </w:r>
          </w:p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Instrukcja obsługi </w:t>
            </w:r>
          </w:p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>w języku polskim</w:t>
            </w:r>
          </w:p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(dołączyć przy dostawie)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sz w:val="20"/>
                <w:szCs w:val="20"/>
              </w:rPr>
              <w:t>tak</w:t>
            </w:r>
          </w:p>
        </w:tc>
      </w:tr>
      <w:tr w:rsidR="00292706" w:rsidRPr="00C33115" w:rsidTr="00422136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06" w:rsidRPr="00C33115" w:rsidRDefault="00292706" w:rsidP="00292706">
            <w:pPr>
              <w:numPr>
                <w:ilvl w:val="0"/>
                <w:numId w:val="21"/>
              </w:numPr>
              <w:spacing w:after="160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>Certyfikaty (dołączyć wraz z dostawą):</w:t>
            </w:r>
          </w:p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 </w:t>
            </w:r>
            <w:r w:rsidRPr="00C33115">
              <w:rPr>
                <w:rFonts w:ascii="Segoe UI" w:hAnsi="Segoe UI" w:cs="Segoe UI"/>
                <w:sz w:val="20"/>
                <w:szCs w:val="20"/>
              </w:rPr>
              <w:t>Certyfikat niezależnej akredytowanej jednostki certyfikującej potwierdzający zgodność z normą EN 12469:2000-09</w:t>
            </w:r>
          </w:p>
          <w:p w:rsidR="00292706" w:rsidRPr="00C33115" w:rsidRDefault="00292706" w:rsidP="00422136">
            <w:pPr>
              <w:suppressAutoHyphens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C33115">
              <w:rPr>
                <w:rFonts w:ascii="Segoe UI" w:hAnsi="Segoe UI" w:cs="Segoe UI"/>
                <w:sz w:val="20"/>
                <w:szCs w:val="20"/>
                <w:lang w:eastAsia="ar-SA"/>
              </w:rPr>
              <w:t>- Test instalacyjny - zgodny z normą EN 12469/2000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06" w:rsidRPr="00C33115" w:rsidRDefault="00292706" w:rsidP="00422136">
            <w:pPr>
              <w:spacing w:after="160"/>
              <w:rPr>
                <w:rFonts w:ascii="Segoe UI" w:eastAsia="Calibri" w:hAnsi="Segoe UI" w:cs="Segoe UI"/>
                <w:sz w:val="20"/>
                <w:szCs w:val="20"/>
              </w:rPr>
            </w:pPr>
            <w:r w:rsidRPr="00C33115">
              <w:rPr>
                <w:rFonts w:ascii="Segoe UI" w:eastAsia="Calibri" w:hAnsi="Segoe UI" w:cs="Segoe UI"/>
                <w:sz w:val="20"/>
                <w:szCs w:val="20"/>
              </w:rPr>
              <w:t>tak</w:t>
            </w:r>
          </w:p>
        </w:tc>
      </w:tr>
    </w:tbl>
    <w:p w:rsidR="00834176" w:rsidRPr="00C33115" w:rsidRDefault="0083417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834176" w:rsidRPr="00C33115" w:rsidRDefault="00834176" w:rsidP="00A65BA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eastAsia="ar-SA"/>
        </w:rPr>
      </w:pPr>
      <w:r w:rsidRPr="00C33115">
        <w:rPr>
          <w:rFonts w:ascii="Segoe UI" w:hAnsi="Segoe UI" w:cs="Segoe UI"/>
          <w:b/>
          <w:sz w:val="20"/>
          <w:szCs w:val="20"/>
          <w:u w:val="single"/>
          <w:lang w:eastAsia="ar-SA"/>
        </w:rPr>
        <w:t>Zestawienie parametrów technicznych palnika gazowego</w:t>
      </w:r>
    </w:p>
    <w:p w:rsidR="00C33115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eastAsia="ar-SA"/>
        </w:rPr>
      </w:pPr>
    </w:p>
    <w:p w:rsidR="00292706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sz w:val="20"/>
          <w:szCs w:val="20"/>
          <w:lang w:eastAsia="ar-SA"/>
        </w:rPr>
        <w:t>-</w:t>
      </w:r>
      <w:r w:rsidR="00292706" w:rsidRPr="00C33115">
        <w:rPr>
          <w:rFonts w:ascii="Segoe UI" w:hAnsi="Segoe UI" w:cs="Segoe UI"/>
          <w:bCs/>
          <w:color w:val="000000"/>
          <w:sz w:val="20"/>
          <w:szCs w:val="20"/>
        </w:rPr>
        <w:t xml:space="preserve"> palnik automatyczny do sterylizowania, ogrzewania lub wyżarzania</w:t>
      </w:r>
    </w:p>
    <w:p w:rsidR="00292706" w:rsidRPr="00C33115" w:rsidRDefault="00292706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>- do użycia w bezpiecznych komorach mikrobiologicznych (komory laminarne)</w:t>
      </w:r>
    </w:p>
    <w:p w:rsidR="00292706" w:rsidRPr="00C33115" w:rsidRDefault="00292706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 xml:space="preserve">- obudowa wykonana ze stali nierdzewnej, odporna na promienie UV, rozpuszczalniki i środki   </w:t>
      </w:r>
    </w:p>
    <w:p w:rsidR="00292706" w:rsidRPr="00C33115" w:rsidRDefault="00292706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 xml:space="preserve">   dezynfekcyjne</w:t>
      </w:r>
    </w:p>
    <w:p w:rsidR="00292706" w:rsidRPr="00C33115" w:rsidRDefault="00292706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>- start/stop płomienia przez przełącznik nożny</w:t>
      </w:r>
    </w:p>
    <w:p w:rsidR="00292706" w:rsidRPr="00C33115" w:rsidRDefault="00292706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>- model ekonomiczny,</w:t>
      </w:r>
    </w:p>
    <w:p w:rsidR="00292706" w:rsidRPr="00C33115" w:rsidRDefault="00292706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>- bez wyświetlacza i czujnika ruchu,</w:t>
      </w:r>
    </w:p>
    <w:p w:rsidR="00292706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 xml:space="preserve">- </w:t>
      </w:r>
      <w:r w:rsidR="00292706" w:rsidRPr="00C33115">
        <w:rPr>
          <w:rFonts w:ascii="Segoe UI" w:hAnsi="Segoe UI" w:cs="Segoe UI"/>
          <w:bCs/>
          <w:color w:val="000000"/>
          <w:sz w:val="20"/>
          <w:szCs w:val="20"/>
        </w:rPr>
        <w:t xml:space="preserve">Wymiary: </w:t>
      </w:r>
      <w:r w:rsidRPr="00C33115">
        <w:rPr>
          <w:rFonts w:ascii="Segoe UI" w:hAnsi="Segoe UI" w:cs="Segoe UI"/>
          <w:bCs/>
          <w:color w:val="000000"/>
          <w:sz w:val="20"/>
          <w:szCs w:val="20"/>
        </w:rPr>
        <w:t>120mm dł. X 160mm szer. X 85mm wys.</w:t>
      </w:r>
    </w:p>
    <w:p w:rsidR="00C33115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>- Ciężar ok. 1kg</w:t>
      </w:r>
    </w:p>
    <w:p w:rsidR="00C33115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 xml:space="preserve">- Zasilanie: 100-240 [V] 50/60 </w:t>
      </w:r>
      <w:proofErr w:type="spellStart"/>
      <w:r w:rsidRPr="00C33115">
        <w:rPr>
          <w:rFonts w:ascii="Segoe UI" w:hAnsi="Segoe UI" w:cs="Segoe UI"/>
          <w:bCs/>
          <w:color w:val="000000"/>
          <w:sz w:val="20"/>
          <w:szCs w:val="20"/>
        </w:rPr>
        <w:t>Hz</w:t>
      </w:r>
      <w:proofErr w:type="spellEnd"/>
    </w:p>
    <w:p w:rsidR="00C33115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>Certyfikowany zgodnie z DIN 30665 część 1, DIN-DVGW Reg. NG-2211AR0750.</w:t>
      </w:r>
    </w:p>
    <w:p w:rsidR="00C33115" w:rsidRPr="00C33115" w:rsidRDefault="00C33115" w:rsidP="00292706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C33115">
        <w:rPr>
          <w:rFonts w:ascii="Segoe UI" w:hAnsi="Segoe UI" w:cs="Segoe UI"/>
          <w:bCs/>
          <w:color w:val="000000"/>
          <w:sz w:val="20"/>
          <w:szCs w:val="20"/>
        </w:rPr>
        <w:t>Przeznaczony do pracy z gazem ziemnym lub gazem propan/butan.</w:t>
      </w:r>
    </w:p>
    <w:p w:rsidR="00A65BA3" w:rsidRDefault="00A65BA3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405AC" w:rsidRDefault="001405A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92706" w:rsidRDefault="0029270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92706" w:rsidRDefault="0029270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02B12" w:rsidRDefault="00002B1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33115" w:rsidRDefault="00C3311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A65BA3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408FD" w:rsidRPr="00A65BA3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A65BA3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A65BA3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292706" w:rsidRPr="00292706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292706">
        <w:rPr>
          <w:rFonts w:ascii="Segoe UI" w:hAnsi="Segoe UI" w:cs="Segoe UI"/>
          <w:b/>
          <w:sz w:val="20"/>
          <w:szCs w:val="20"/>
        </w:rPr>
        <w:t>Dostawa komory laminarnej wraz z palnikiem dedykowanym do oferowanej komory do Zakładu Wodociągów i Kanalizacji Sp. z o.o. w Raciborzu</w:t>
      </w:r>
    </w:p>
    <w:p w:rsidR="00292706" w:rsidRPr="00292706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292706">
        <w:rPr>
          <w:rFonts w:ascii="Segoe UI" w:hAnsi="Segoe UI" w:cs="Segoe UI"/>
          <w:b/>
          <w:bCs/>
          <w:sz w:val="20"/>
          <w:szCs w:val="20"/>
        </w:rPr>
        <w:t>Nr sprawy:      ZS/D_14/16/B</w:t>
      </w:r>
    </w:p>
    <w:p w:rsidR="00292706" w:rsidRPr="00A65BA3" w:rsidRDefault="00292706" w:rsidP="0029270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61185" w:rsidRPr="00A65BA3" w:rsidRDefault="00D61185" w:rsidP="00D6118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A65BA3" w:rsidP="00D61185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Dostawca</w:t>
      </w:r>
      <w:r w:rsidR="00D61185"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Oświadczam, że ubiegając się o udzielenie zamówienia sektorowego prowadzonego w trybie przetargu nieograniczonego, w imieniu swoim i reprezentowanego przeze mnie </w:t>
      </w:r>
      <w:r w:rsidR="00A65BA3" w:rsidRPr="00A65BA3">
        <w:rPr>
          <w:rFonts w:ascii="Segoe UI" w:eastAsiaTheme="minorHAnsi" w:hAnsi="Segoe UI" w:cs="Segoe UI"/>
          <w:lang w:eastAsia="en-US"/>
        </w:rPr>
        <w:t>Dostawcy</w:t>
      </w:r>
      <w:r w:rsidRPr="00A65BA3">
        <w:rPr>
          <w:rFonts w:ascii="Segoe UI" w:eastAsiaTheme="minorHAnsi" w:hAnsi="Segoe UI" w:cs="Segoe UI"/>
          <w:lang w:eastAsia="en-US"/>
        </w:rPr>
        <w:t xml:space="preserve"> oświadczam, że: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1) należę do grupy kapitałowej (*)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2) nie należę do grupy kapitałowej (*)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A65BA3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A65BA3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>(</w:t>
      </w:r>
      <w:r w:rsidR="00C45FD1"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W przypadku gdy </w:t>
      </w:r>
      <w:r w:rsidR="00A65BA3" w:rsidRPr="00A65BA3">
        <w:rPr>
          <w:rFonts w:ascii="Segoe UI" w:eastAsiaTheme="minorHAnsi" w:hAnsi="Segoe UI" w:cs="Segoe UI"/>
          <w:sz w:val="16"/>
          <w:szCs w:val="16"/>
          <w:lang w:eastAsia="en-US"/>
        </w:rPr>
        <w:t>Dostawca</w:t>
      </w:r>
      <w:r w:rsidR="00C45FD1"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A65BA3" w:rsidRPr="00A65BA3">
        <w:rPr>
          <w:rFonts w:ascii="Segoe UI" w:eastAsiaTheme="minorHAnsi" w:hAnsi="Segoe UI" w:cs="Segoe UI"/>
          <w:sz w:val="16"/>
          <w:szCs w:val="16"/>
          <w:lang w:eastAsia="en-US"/>
        </w:rPr>
        <w:t>Dostawców</w:t>
      </w: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A65BA3">
        <w:rPr>
          <w:rFonts w:ascii="Segoe UI" w:eastAsiaTheme="minorHAnsi" w:hAnsi="Segoe UI" w:cs="Segoe UI"/>
          <w:sz w:val="16"/>
          <w:szCs w:val="16"/>
          <w:lang w:eastAsia="en-US"/>
        </w:rPr>
        <w:t>dostawcam</w:t>
      </w: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>i w postępowaniu o udzielenie zamówienia.</w:t>
      </w:r>
      <w:r w:rsidR="007E0920" w:rsidRPr="00A65BA3">
        <w:rPr>
          <w:rFonts w:ascii="Segoe UI" w:eastAsiaTheme="minorHAnsi" w:hAnsi="Segoe UI" w:cs="Segoe UI"/>
          <w:sz w:val="16"/>
          <w:szCs w:val="16"/>
          <w:lang w:eastAsia="en-US"/>
        </w:rPr>
        <w:t>)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7A0943" w:rsidRPr="00A65BA3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A65BA3">
        <w:rPr>
          <w:rFonts w:ascii="Segoe UI" w:hAnsi="Segoe UI" w:cs="Segoe UI"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FE0335" w:rsidRPr="00A65BA3">
        <w:rPr>
          <w:rFonts w:ascii="Segoe UI" w:hAnsi="Segoe UI" w:cs="Segoe UI"/>
          <w:color w:val="000000"/>
          <w:sz w:val="20"/>
          <w:szCs w:val="20"/>
        </w:rPr>
        <w:t>Dostawcy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.............................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E31C5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Załącznik Nr 5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183709">
        <w:rPr>
          <w:rFonts w:ascii="Segoe UI" w:hAnsi="Segoe UI" w:cs="Segoe UI"/>
          <w:b/>
          <w:bCs/>
          <w:color w:val="000000"/>
          <w:sz w:val="20"/>
          <w:szCs w:val="20"/>
        </w:rPr>
        <w:t>ZADAŃ</w:t>
      </w:r>
    </w:p>
    <w:p w:rsidR="001F2BC8" w:rsidRPr="00292706" w:rsidRDefault="001F2BC8" w:rsidP="001F2BC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292706">
        <w:rPr>
          <w:rFonts w:ascii="Segoe UI" w:hAnsi="Segoe UI" w:cs="Segoe UI"/>
          <w:b/>
          <w:sz w:val="20"/>
          <w:szCs w:val="20"/>
        </w:rPr>
        <w:t>Dostawa komory laminarnej wraz z palnikiem dedykowanym do oferowanej komory do Zakładu Wodociągów i Kanalizacji Sp. z o.o. w Raciborzu</w:t>
      </w:r>
    </w:p>
    <w:p w:rsidR="001F2BC8" w:rsidRPr="00292706" w:rsidRDefault="001F2BC8" w:rsidP="001F2BC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292706">
        <w:rPr>
          <w:rFonts w:ascii="Segoe UI" w:hAnsi="Segoe UI" w:cs="Segoe UI"/>
          <w:b/>
          <w:bCs/>
          <w:sz w:val="20"/>
          <w:szCs w:val="20"/>
        </w:rPr>
        <w:t>Nr sprawy:      ZS/D_14/16/B</w:t>
      </w:r>
    </w:p>
    <w:p w:rsidR="001F2BC8" w:rsidRPr="00EE2E70" w:rsidRDefault="001F2BC8" w:rsidP="001F2BC8">
      <w:pPr>
        <w:spacing w:line="276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1F2BC8" w:rsidRPr="003E31C5" w:rsidRDefault="001F2BC8" w:rsidP="001F2BC8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p w:rsidR="001F2BC8" w:rsidRPr="00183709" w:rsidRDefault="001F2BC8" w:rsidP="001F2BC8">
      <w:pPr>
        <w:spacing w:line="288" w:lineRule="auto"/>
        <w:jc w:val="both"/>
        <w:rPr>
          <w:rFonts w:ascii="Segoe UI" w:hAnsi="Segoe UI" w:cs="Segoe UI"/>
          <w:sz w:val="18"/>
          <w:szCs w:val="18"/>
        </w:rPr>
      </w:pPr>
      <w:r w:rsidRPr="00183709">
        <w:rPr>
          <w:rFonts w:ascii="Segoe UI" w:hAnsi="Segoe UI" w:cs="Segoe UI"/>
          <w:sz w:val="18"/>
          <w:szCs w:val="18"/>
        </w:rPr>
        <w:t>Wykaz wykonanych zadań (minimum 3)</w:t>
      </w:r>
      <w:r w:rsidRPr="00183709">
        <w:rPr>
          <w:rFonts w:ascii="Segoe UI" w:hAnsi="Segoe UI" w:cs="Segoe UI"/>
          <w:b/>
          <w:sz w:val="18"/>
          <w:szCs w:val="18"/>
        </w:rPr>
        <w:t xml:space="preserve"> </w:t>
      </w:r>
      <w:r w:rsidRPr="00183709">
        <w:rPr>
          <w:rFonts w:ascii="Segoe UI" w:hAnsi="Segoe UI" w:cs="Segoe UI"/>
          <w:sz w:val="18"/>
          <w:szCs w:val="18"/>
        </w:rPr>
        <w:t xml:space="preserve">polegających na dostarczeniu, montażu i uruchomieniu komory laminarnej, zrealizowanych w okresie ostatnich </w:t>
      </w:r>
      <w:r w:rsidR="00183709" w:rsidRPr="00183709">
        <w:rPr>
          <w:rFonts w:ascii="Segoe UI" w:hAnsi="Segoe UI" w:cs="Segoe UI"/>
          <w:sz w:val="18"/>
          <w:szCs w:val="18"/>
        </w:rPr>
        <w:t>24</w:t>
      </w:r>
      <w:r w:rsidRPr="00183709">
        <w:rPr>
          <w:rFonts w:ascii="Segoe UI" w:hAnsi="Segoe UI" w:cs="Segoe UI"/>
          <w:sz w:val="18"/>
          <w:szCs w:val="18"/>
        </w:rPr>
        <w:t xml:space="preserve"> miesięcy </w:t>
      </w:r>
      <w:r w:rsidR="00183709" w:rsidRPr="00183709">
        <w:rPr>
          <w:rFonts w:ascii="Segoe UI" w:hAnsi="Segoe UI" w:cs="Segoe UI"/>
          <w:sz w:val="18"/>
          <w:szCs w:val="18"/>
        </w:rPr>
        <w:t>przed terminem złożenia ofert</w:t>
      </w:r>
      <w:r w:rsidRPr="00183709">
        <w:rPr>
          <w:rFonts w:ascii="Segoe UI" w:hAnsi="Segoe UI" w:cs="Segoe UI"/>
          <w:sz w:val="18"/>
          <w:szCs w:val="18"/>
        </w:rPr>
        <w:t xml:space="preserve">, </w:t>
      </w:r>
      <w:r w:rsidR="00183709" w:rsidRPr="00183709">
        <w:rPr>
          <w:rFonts w:ascii="Segoe UI" w:hAnsi="Segoe UI" w:cs="Segoe UI"/>
          <w:color w:val="000000"/>
          <w:sz w:val="18"/>
          <w:szCs w:val="18"/>
        </w:rPr>
        <w:t>a jeżeli okres prowadzenia działalności jest krótszy – w tym okresie, odpowiadające swoim rodzajem</w:t>
      </w:r>
      <w:r w:rsidR="00183709" w:rsidRPr="00183709">
        <w:rPr>
          <w:rFonts w:ascii="Segoe UI" w:hAnsi="Segoe UI" w:cs="Segoe UI"/>
          <w:sz w:val="18"/>
          <w:szCs w:val="18"/>
        </w:rPr>
        <w:t xml:space="preserve"> przedmiotowi zamówienia (dostawa komory laminarnej) </w:t>
      </w:r>
      <w:r w:rsidRPr="00183709">
        <w:rPr>
          <w:rFonts w:ascii="Segoe UI" w:hAnsi="Segoe UI" w:cs="Segoe UI"/>
          <w:sz w:val="18"/>
          <w:szCs w:val="18"/>
        </w:rPr>
        <w:t>z podaniem ich wartości oraz daty i miejsca wykonania wraz z dokumentami potwierdzającymi, że zadania te zostały wykonane należycie i prawidłowo ukończone.</w:t>
      </w:r>
    </w:p>
    <w:p w:rsidR="001F2BC8" w:rsidRPr="00EE2E70" w:rsidRDefault="001F2BC8" w:rsidP="001F2BC8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Dostawcy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</w:pPr>
    </w:p>
    <w:p w:rsidR="001F2BC8" w:rsidRPr="00EE2E70" w:rsidRDefault="001F2BC8" w:rsidP="001F2BC8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EE2E70">
        <w:rPr>
          <w:rFonts w:ascii="Segoe UI" w:hAnsi="Segoe UI" w:cs="Segoe UI"/>
          <w:b/>
          <w:color w:val="000000"/>
          <w:sz w:val="18"/>
          <w:szCs w:val="18"/>
        </w:rPr>
        <w:t xml:space="preserve">Do wykazu należy dołączyć dokumenty potwierdzające, że </w:t>
      </w:r>
      <w:r>
        <w:rPr>
          <w:rFonts w:ascii="Segoe UI" w:hAnsi="Segoe UI" w:cs="Segoe UI"/>
          <w:b/>
          <w:color w:val="000000"/>
          <w:sz w:val="18"/>
          <w:szCs w:val="18"/>
        </w:rPr>
        <w:t>zadania</w:t>
      </w:r>
      <w:r w:rsidRPr="00EE2E70">
        <w:rPr>
          <w:rFonts w:ascii="Segoe UI" w:hAnsi="Segoe UI" w:cs="Segoe UI"/>
          <w:b/>
          <w:color w:val="000000"/>
          <w:sz w:val="18"/>
          <w:szCs w:val="18"/>
        </w:rPr>
        <w:t xml:space="preserve"> te zostały wykonane należycie.</w:t>
      </w: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Nr 6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KTÓRE BĘDĄ UCZESTNICZYĆ W WYKONYWANIU ZAMÓWIENIA</w:t>
      </w:r>
    </w:p>
    <w:p w:rsidR="001F2BC8" w:rsidRPr="00292706" w:rsidRDefault="001F2BC8" w:rsidP="001F2BC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292706">
        <w:rPr>
          <w:rFonts w:ascii="Segoe UI" w:hAnsi="Segoe UI" w:cs="Segoe UI"/>
          <w:b/>
          <w:sz w:val="20"/>
          <w:szCs w:val="20"/>
        </w:rPr>
        <w:t>Dostawa komory laminarnej wraz z palnikiem dedykowanym do oferowanej komory do Zakładu Wodociągów i Kanalizacji Sp. z o.o. w Raciborzu</w:t>
      </w:r>
    </w:p>
    <w:p w:rsidR="001F2BC8" w:rsidRPr="00292706" w:rsidRDefault="001F2BC8" w:rsidP="001F2BC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292706">
        <w:rPr>
          <w:rFonts w:ascii="Segoe UI" w:hAnsi="Segoe UI" w:cs="Segoe UI"/>
          <w:b/>
          <w:bCs/>
          <w:sz w:val="20"/>
          <w:szCs w:val="20"/>
        </w:rPr>
        <w:t>Nr sprawy:      ZS/D_14/16/B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1F2BC8" w:rsidRPr="003E31C5" w:rsidRDefault="001F2BC8" w:rsidP="001F2BC8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 w:rsidRPr="00EE2E70">
        <w:rPr>
          <w:rFonts w:ascii="Segoe UI" w:hAnsi="Segoe UI" w:cs="Segoe UI"/>
          <w:sz w:val="18"/>
          <w:szCs w:val="18"/>
        </w:rPr>
        <w:t>Wykaz osób, które będą uczestniczyć w wykonywaniu zamówienia,</w:t>
      </w:r>
      <w:r w:rsidRPr="00EE2E70">
        <w:rPr>
          <w:rFonts w:ascii="Segoe UI" w:hAnsi="Segoe UI" w:cs="Segoe UI"/>
          <w:b/>
          <w:sz w:val="18"/>
          <w:szCs w:val="18"/>
        </w:rPr>
        <w:t xml:space="preserve"> </w:t>
      </w:r>
      <w:r w:rsidRPr="00EE2E70">
        <w:rPr>
          <w:rFonts w:ascii="Segoe UI" w:hAnsi="Segoe UI" w:cs="Segoe UI"/>
          <w:sz w:val="18"/>
          <w:szCs w:val="18"/>
        </w:rPr>
        <w:t>w szczególności odpowiedzialnych za prawidłową realizację zadania, wraz z informacjami na temat ich kwalifikacji zawodowych, doświadczenia i wykształcenia niezbędnych do wykonania zamówienia, a także zakresu wykonywanych przez nie czynności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409"/>
      </w:tblGrid>
      <w:tr w:rsidR="001F2BC8" w:rsidRPr="00EE2E70" w:rsidTr="00F91E0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F91E0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EE2E70">
        <w:rPr>
          <w:rFonts w:ascii="Segoe UI" w:hAnsi="Segoe UI" w:cs="Segoe UI"/>
          <w:color w:val="000000"/>
          <w:sz w:val="18"/>
          <w:szCs w:val="18"/>
        </w:rPr>
        <w:t xml:space="preserve">Jeżeli </w:t>
      </w:r>
      <w:r>
        <w:rPr>
          <w:rFonts w:ascii="Segoe UI" w:hAnsi="Segoe UI" w:cs="Segoe UI"/>
          <w:color w:val="000000"/>
          <w:sz w:val="18"/>
          <w:szCs w:val="18"/>
        </w:rPr>
        <w:t>Dostawca</w:t>
      </w:r>
      <w:r w:rsidRPr="00EE2E70">
        <w:rPr>
          <w:rFonts w:ascii="Segoe UI" w:hAnsi="Segoe UI" w:cs="Segoe UI"/>
          <w:color w:val="000000"/>
          <w:sz w:val="18"/>
          <w:szCs w:val="18"/>
        </w:rPr>
        <w:t xml:space="preserve">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A41" w:rsidRDefault="00B15A41" w:rsidP="001F6A05">
      <w:r>
        <w:separator/>
      </w:r>
    </w:p>
  </w:endnote>
  <w:endnote w:type="continuationSeparator" w:id="0">
    <w:p w:rsidR="00B15A41" w:rsidRDefault="00B15A41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B15A41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B15A41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A41" w:rsidRDefault="00B15A41" w:rsidP="001F6A05">
      <w:r>
        <w:separator/>
      </w:r>
    </w:p>
  </w:footnote>
  <w:footnote w:type="continuationSeparator" w:id="0">
    <w:p w:rsidR="00B15A41" w:rsidRDefault="00B15A41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379B"/>
    <w:multiLevelType w:val="multilevel"/>
    <w:tmpl w:val="0C0C8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4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22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12"/>
  </w:num>
  <w:num w:numId="15">
    <w:abstractNumId w:val="21"/>
  </w:num>
  <w:num w:numId="16">
    <w:abstractNumId w:val="9"/>
  </w:num>
  <w:num w:numId="17">
    <w:abstractNumId w:val="6"/>
  </w:num>
  <w:num w:numId="18">
    <w:abstractNumId w:val="16"/>
  </w:num>
  <w:num w:numId="19">
    <w:abstractNumId w:val="20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2B12"/>
    <w:rsid w:val="000234D2"/>
    <w:rsid w:val="00046276"/>
    <w:rsid w:val="0005609F"/>
    <w:rsid w:val="000755F4"/>
    <w:rsid w:val="0009655E"/>
    <w:rsid w:val="000A2581"/>
    <w:rsid w:val="000E7CC0"/>
    <w:rsid w:val="000E7EF6"/>
    <w:rsid w:val="00113276"/>
    <w:rsid w:val="00126D06"/>
    <w:rsid w:val="001347A6"/>
    <w:rsid w:val="001405AC"/>
    <w:rsid w:val="0014488F"/>
    <w:rsid w:val="00183709"/>
    <w:rsid w:val="00183ED0"/>
    <w:rsid w:val="001A6795"/>
    <w:rsid w:val="001C2F6D"/>
    <w:rsid w:val="001C3604"/>
    <w:rsid w:val="001D42F6"/>
    <w:rsid w:val="001E202D"/>
    <w:rsid w:val="001F2BC8"/>
    <w:rsid w:val="001F6A05"/>
    <w:rsid w:val="00232BB4"/>
    <w:rsid w:val="00241287"/>
    <w:rsid w:val="0025764E"/>
    <w:rsid w:val="00262DD2"/>
    <w:rsid w:val="00264F22"/>
    <w:rsid w:val="00266DF1"/>
    <w:rsid w:val="00292706"/>
    <w:rsid w:val="002B47EA"/>
    <w:rsid w:val="002C1B78"/>
    <w:rsid w:val="002E0968"/>
    <w:rsid w:val="002F7B7D"/>
    <w:rsid w:val="00302EFE"/>
    <w:rsid w:val="003359DB"/>
    <w:rsid w:val="0037158D"/>
    <w:rsid w:val="003824C5"/>
    <w:rsid w:val="003C41F8"/>
    <w:rsid w:val="003E31C5"/>
    <w:rsid w:val="003F5723"/>
    <w:rsid w:val="003F7E0E"/>
    <w:rsid w:val="00401C15"/>
    <w:rsid w:val="00417EC2"/>
    <w:rsid w:val="00423907"/>
    <w:rsid w:val="00425668"/>
    <w:rsid w:val="004478F0"/>
    <w:rsid w:val="00485C9D"/>
    <w:rsid w:val="004A7D2F"/>
    <w:rsid w:val="004B4743"/>
    <w:rsid w:val="004D0107"/>
    <w:rsid w:val="004D5DBE"/>
    <w:rsid w:val="004D7715"/>
    <w:rsid w:val="004D7BF5"/>
    <w:rsid w:val="004E7B03"/>
    <w:rsid w:val="004F79F1"/>
    <w:rsid w:val="005020C4"/>
    <w:rsid w:val="00524E02"/>
    <w:rsid w:val="00576E98"/>
    <w:rsid w:val="00577D06"/>
    <w:rsid w:val="005911E5"/>
    <w:rsid w:val="00591730"/>
    <w:rsid w:val="005B10B3"/>
    <w:rsid w:val="005B5812"/>
    <w:rsid w:val="005B7B5E"/>
    <w:rsid w:val="005C7F6D"/>
    <w:rsid w:val="006075F2"/>
    <w:rsid w:val="00631F32"/>
    <w:rsid w:val="006334EC"/>
    <w:rsid w:val="00640210"/>
    <w:rsid w:val="00645580"/>
    <w:rsid w:val="00662728"/>
    <w:rsid w:val="00664913"/>
    <w:rsid w:val="0067611A"/>
    <w:rsid w:val="00687363"/>
    <w:rsid w:val="00692F57"/>
    <w:rsid w:val="006A6A55"/>
    <w:rsid w:val="0070046A"/>
    <w:rsid w:val="00724DE2"/>
    <w:rsid w:val="00726EB0"/>
    <w:rsid w:val="007420C8"/>
    <w:rsid w:val="00755ADD"/>
    <w:rsid w:val="00756E45"/>
    <w:rsid w:val="00766985"/>
    <w:rsid w:val="00797BC6"/>
    <w:rsid w:val="007A0943"/>
    <w:rsid w:val="007E0920"/>
    <w:rsid w:val="008126C6"/>
    <w:rsid w:val="008135CF"/>
    <w:rsid w:val="008302F0"/>
    <w:rsid w:val="00834176"/>
    <w:rsid w:val="00876594"/>
    <w:rsid w:val="008D7121"/>
    <w:rsid w:val="0091428A"/>
    <w:rsid w:val="00914A00"/>
    <w:rsid w:val="00930C87"/>
    <w:rsid w:val="009414C7"/>
    <w:rsid w:val="009A5329"/>
    <w:rsid w:val="009E6A5F"/>
    <w:rsid w:val="00A36BE7"/>
    <w:rsid w:val="00A47D82"/>
    <w:rsid w:val="00A64372"/>
    <w:rsid w:val="00A65BA3"/>
    <w:rsid w:val="00A87BD8"/>
    <w:rsid w:val="00A91ED1"/>
    <w:rsid w:val="00AA128B"/>
    <w:rsid w:val="00AE0B72"/>
    <w:rsid w:val="00AE216D"/>
    <w:rsid w:val="00AE66AE"/>
    <w:rsid w:val="00B0502B"/>
    <w:rsid w:val="00B15A41"/>
    <w:rsid w:val="00B20B46"/>
    <w:rsid w:val="00B33972"/>
    <w:rsid w:val="00B33982"/>
    <w:rsid w:val="00B42799"/>
    <w:rsid w:val="00B5103B"/>
    <w:rsid w:val="00B5676F"/>
    <w:rsid w:val="00B650B5"/>
    <w:rsid w:val="00BD561B"/>
    <w:rsid w:val="00BE0E1C"/>
    <w:rsid w:val="00C17333"/>
    <w:rsid w:val="00C23230"/>
    <w:rsid w:val="00C233E8"/>
    <w:rsid w:val="00C33115"/>
    <w:rsid w:val="00C408FD"/>
    <w:rsid w:val="00C45FD1"/>
    <w:rsid w:val="00C7040E"/>
    <w:rsid w:val="00C817FB"/>
    <w:rsid w:val="00D23A92"/>
    <w:rsid w:val="00D33A67"/>
    <w:rsid w:val="00D562CC"/>
    <w:rsid w:val="00D61185"/>
    <w:rsid w:val="00D739AA"/>
    <w:rsid w:val="00D759B9"/>
    <w:rsid w:val="00D8003D"/>
    <w:rsid w:val="00DC1355"/>
    <w:rsid w:val="00DF5D24"/>
    <w:rsid w:val="00E01074"/>
    <w:rsid w:val="00E15200"/>
    <w:rsid w:val="00E470B2"/>
    <w:rsid w:val="00E8213E"/>
    <w:rsid w:val="00E83729"/>
    <w:rsid w:val="00EB358D"/>
    <w:rsid w:val="00F14373"/>
    <w:rsid w:val="00F31D42"/>
    <w:rsid w:val="00F63CB3"/>
    <w:rsid w:val="00F975AC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5626F-38C3-4D80-B6D9-D4AE7A0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35C0-BAC4-4FA4-BA2F-D8C58831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1966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10</cp:revision>
  <cp:lastPrinted>2016-08-03T09:54:00Z</cp:lastPrinted>
  <dcterms:created xsi:type="dcterms:W3CDTF">2016-05-18T07:18:00Z</dcterms:created>
  <dcterms:modified xsi:type="dcterms:W3CDTF">2016-08-03T09:54:00Z</dcterms:modified>
</cp:coreProperties>
</file>