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3B" w:rsidRPr="00D95B3B" w:rsidRDefault="00D95B3B" w:rsidP="00D95B3B">
      <w:pPr>
        <w:adjustRightInd w:val="0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D95B3B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FORMULARZ </w:t>
      </w:r>
      <w:r>
        <w:rPr>
          <w:rFonts w:ascii="Segoe UI" w:hAnsi="Segoe UI" w:cs="Segoe UI"/>
          <w:b/>
          <w:bCs/>
          <w:color w:val="000000" w:themeColor="text1"/>
          <w:sz w:val="20"/>
          <w:szCs w:val="20"/>
        </w:rPr>
        <w:t>CENOWY</w:t>
      </w:r>
    </w:p>
    <w:p w:rsidR="00D95B3B" w:rsidRPr="00D95B3B" w:rsidRDefault="00D95B3B" w:rsidP="00D95B3B">
      <w:pPr>
        <w:autoSpaceDE/>
        <w:autoSpaceDN/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D95B3B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”Grupowe ubezpieczenie na życie dla pracowników  </w:t>
      </w:r>
      <w:r w:rsidRPr="00D95B3B">
        <w:rPr>
          <w:rFonts w:ascii="Segoe UI" w:hAnsi="Segoe UI" w:cs="Segoe UI"/>
          <w:b/>
          <w:bCs/>
          <w:color w:val="000000" w:themeColor="text1"/>
          <w:sz w:val="20"/>
          <w:szCs w:val="20"/>
        </w:rPr>
        <w:br/>
        <w:t>Zakładu Wodociągów i Kanalizacji Sp. z o.o. w Raciborzu"</w:t>
      </w:r>
    </w:p>
    <w:p w:rsidR="00D95B3B" w:rsidRPr="00D95B3B" w:rsidRDefault="00D95B3B" w:rsidP="00D95B3B">
      <w:pPr>
        <w:autoSpaceDE/>
        <w:autoSpaceDN/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D95B3B">
        <w:rPr>
          <w:rFonts w:ascii="Segoe UI" w:hAnsi="Segoe UI" w:cs="Segoe UI"/>
          <w:b/>
          <w:color w:val="000000" w:themeColor="text1"/>
          <w:sz w:val="20"/>
          <w:szCs w:val="20"/>
        </w:rPr>
        <w:t>ZS/U_06/16/B</w:t>
      </w:r>
    </w:p>
    <w:p w:rsidR="00D95B3B" w:rsidRPr="00D95B3B" w:rsidRDefault="00D95B3B" w:rsidP="00D95B3B">
      <w:pPr>
        <w:adjustRightInd w:val="0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:rsidR="00D95B3B" w:rsidRPr="00D95B3B" w:rsidRDefault="00D95B3B" w:rsidP="00D95B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djustRightInd w:val="0"/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</w:pPr>
      <w:r w:rsidRPr="00D95B3B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 xml:space="preserve">Zamawiający: </w:t>
      </w:r>
      <w:r w:rsidRPr="00D95B3B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  <w:r w:rsidRPr="00D95B3B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  <w:r w:rsidRPr="00D95B3B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  <w:r w:rsidRPr="00D95B3B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>Zakład Wodociągów i Kanalizacji Sp. z o.o.</w:t>
      </w:r>
      <w:r w:rsidRPr="00D95B3B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ab/>
      </w:r>
    </w:p>
    <w:p w:rsidR="00D95B3B" w:rsidRPr="00D95B3B" w:rsidRDefault="00D95B3B" w:rsidP="00D95B3B">
      <w:pPr>
        <w:tabs>
          <w:tab w:val="center" w:pos="4536"/>
          <w:tab w:val="right" w:pos="9072"/>
        </w:tabs>
        <w:autoSpaceDE/>
        <w:autoSpaceDN/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</w:pPr>
      <w:r w:rsidRPr="00D95B3B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ab/>
        <w:t>ul. 1 Maja 8, 47-400 Racibórz</w:t>
      </w:r>
      <w:r w:rsidRPr="00D95B3B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ab/>
      </w:r>
    </w:p>
    <w:p w:rsidR="00D95B3B" w:rsidRPr="00D95B3B" w:rsidRDefault="00D95B3B" w:rsidP="00D95B3B">
      <w:pPr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D95B3B" w:rsidRPr="00D95B3B" w:rsidRDefault="00D95B3B" w:rsidP="00D95B3B">
      <w:pPr>
        <w:adjustRightInd w:val="0"/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</w:pPr>
      <w:r w:rsidRPr="00D95B3B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Wykonawca:</w:t>
      </w:r>
    </w:p>
    <w:p w:rsidR="00D95B3B" w:rsidRPr="00D95B3B" w:rsidRDefault="00D95B3B" w:rsidP="00D95B3B">
      <w:pPr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D95B3B" w:rsidRPr="00D95B3B" w:rsidRDefault="00D95B3B" w:rsidP="00D95B3B">
      <w:pPr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  <w:r w:rsidRPr="00D95B3B">
        <w:rPr>
          <w:rFonts w:ascii="Segoe UI" w:hAnsi="Segoe UI" w:cs="Segoe UI"/>
          <w:color w:val="000000" w:themeColor="text1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95B3B" w:rsidRPr="00D95B3B" w:rsidRDefault="00D95B3B" w:rsidP="00D95B3B">
      <w:pPr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D95B3B" w:rsidRPr="00D95B3B" w:rsidRDefault="00D95B3B" w:rsidP="00D95B3B">
      <w:pPr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  <w:r w:rsidRPr="00D95B3B">
        <w:rPr>
          <w:rFonts w:ascii="Segoe UI" w:hAnsi="Segoe UI" w:cs="Segoe UI"/>
          <w:color w:val="000000" w:themeColor="text1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95B3B" w:rsidRDefault="00D95B3B" w:rsidP="003F08FB">
      <w:pPr>
        <w:rPr>
          <w:rFonts w:asciiTheme="minorHAnsi" w:hAnsiTheme="minorHAnsi" w:cs="Arial"/>
          <w:sz w:val="20"/>
          <w:szCs w:val="20"/>
        </w:rPr>
      </w:pPr>
    </w:p>
    <w:p w:rsidR="00D95B3B" w:rsidRDefault="00D95B3B" w:rsidP="003F08FB">
      <w:pPr>
        <w:rPr>
          <w:rFonts w:asciiTheme="minorHAnsi" w:hAnsiTheme="minorHAnsi" w:cs="Arial"/>
          <w:sz w:val="20"/>
          <w:szCs w:val="20"/>
        </w:rPr>
      </w:pPr>
    </w:p>
    <w:p w:rsidR="003F08FB" w:rsidRPr="003F08FB" w:rsidRDefault="003F08FB" w:rsidP="003F08FB">
      <w:pPr>
        <w:rPr>
          <w:rFonts w:asciiTheme="minorHAnsi" w:hAnsiTheme="minorHAnsi" w:cs="Arial"/>
          <w:sz w:val="20"/>
          <w:szCs w:val="20"/>
        </w:rPr>
      </w:pPr>
      <w:r w:rsidRPr="003F08FB">
        <w:rPr>
          <w:rFonts w:asciiTheme="minorHAnsi" w:hAnsiTheme="minorHAnsi" w:cs="Arial"/>
          <w:sz w:val="20"/>
          <w:szCs w:val="20"/>
        </w:rPr>
        <w:t>Cena brutto za przedmiot zamówienia:</w:t>
      </w:r>
    </w:p>
    <w:p w:rsidR="003F08FB" w:rsidRPr="003F08FB" w:rsidRDefault="003F08FB" w:rsidP="003F08FB">
      <w:pPr>
        <w:rPr>
          <w:rFonts w:asciiTheme="minorHAnsi" w:hAnsiTheme="minorHAnsi" w:cs="Arial"/>
          <w:sz w:val="20"/>
          <w:szCs w:val="20"/>
        </w:rPr>
      </w:pPr>
      <w:r w:rsidRPr="003F08FB">
        <w:rPr>
          <w:rFonts w:asciiTheme="minorHAnsi" w:hAnsiTheme="minorHAnsi" w:cs="Arial"/>
          <w:sz w:val="20"/>
          <w:szCs w:val="20"/>
        </w:rPr>
        <w:t xml:space="preserve">.......................................PLN </w:t>
      </w:r>
    </w:p>
    <w:p w:rsidR="003F08FB" w:rsidRPr="003F08FB" w:rsidRDefault="003F08FB" w:rsidP="003F08FB">
      <w:pPr>
        <w:rPr>
          <w:rFonts w:asciiTheme="minorHAnsi" w:hAnsiTheme="minorHAnsi" w:cs="Arial"/>
          <w:sz w:val="20"/>
          <w:szCs w:val="20"/>
        </w:rPr>
      </w:pPr>
      <w:r w:rsidRPr="003F08FB">
        <w:rPr>
          <w:rFonts w:asciiTheme="minorHAnsi" w:hAnsiTheme="minorHAnsi" w:cs="Arial"/>
          <w:sz w:val="20"/>
          <w:szCs w:val="20"/>
        </w:rPr>
        <w:t>Słownie ..........................................................................................</w:t>
      </w:r>
    </w:p>
    <w:p w:rsidR="003F08FB" w:rsidRPr="003F08FB" w:rsidRDefault="003F08FB" w:rsidP="003F08FB">
      <w:pPr>
        <w:rPr>
          <w:rFonts w:asciiTheme="minorHAnsi" w:hAnsiTheme="minorHAnsi" w:cs="Arial"/>
          <w:sz w:val="20"/>
          <w:szCs w:val="20"/>
        </w:rPr>
      </w:pPr>
      <w:r w:rsidRPr="003F08FB">
        <w:rPr>
          <w:rFonts w:asciiTheme="minorHAnsi" w:hAnsiTheme="minorHAnsi" w:cs="Arial"/>
          <w:sz w:val="20"/>
          <w:szCs w:val="20"/>
        </w:rPr>
        <w:t xml:space="preserve">Wyliczenie ceny brutto </w:t>
      </w:r>
    </w:p>
    <w:p w:rsidR="003F08FB" w:rsidRPr="003F08FB" w:rsidRDefault="003F08FB" w:rsidP="003F08FB">
      <w:pPr>
        <w:rPr>
          <w:rFonts w:asciiTheme="minorHAnsi" w:hAnsiTheme="minorHAnsi" w:cs="Arial"/>
          <w:sz w:val="20"/>
          <w:szCs w:val="20"/>
        </w:rPr>
      </w:pPr>
      <w:r w:rsidRPr="003F08FB">
        <w:rPr>
          <w:rFonts w:asciiTheme="minorHAnsi" w:hAnsiTheme="minorHAnsi" w:cs="Arial"/>
          <w:sz w:val="20"/>
          <w:szCs w:val="20"/>
        </w:rPr>
        <w:t>Gdzie:</w:t>
      </w:r>
    </w:p>
    <w:p w:rsidR="00E71653" w:rsidRPr="003F08FB" w:rsidRDefault="00E71653" w:rsidP="003F08FB">
      <w:pPr>
        <w:rPr>
          <w:rFonts w:asciiTheme="minorHAnsi" w:hAnsiTheme="minorHAnsi"/>
          <w:b/>
          <w:color w:val="000000"/>
        </w:rPr>
      </w:pPr>
      <w:r w:rsidRPr="003F08FB">
        <w:rPr>
          <w:rFonts w:asciiTheme="minorHAnsi" w:hAnsiTheme="minorHAnsi"/>
          <w:b/>
        </w:rPr>
        <w:t xml:space="preserve">Cena brutto = </w:t>
      </w:r>
      <w:r w:rsidR="003F08FB" w:rsidRPr="003F08FB">
        <w:rPr>
          <w:rFonts w:asciiTheme="minorHAnsi" w:hAnsiTheme="minorHAnsi"/>
          <w:b/>
        </w:rPr>
        <w:t>W</w:t>
      </w:r>
      <w:r w:rsidR="0065075B" w:rsidRPr="003F08FB">
        <w:rPr>
          <w:rFonts w:asciiTheme="minorHAnsi" w:hAnsiTheme="minorHAnsi"/>
          <w:b/>
          <w:color w:val="000000"/>
        </w:rPr>
        <w:t>I</w:t>
      </w:r>
      <w:r w:rsidRPr="003F08FB">
        <w:rPr>
          <w:rFonts w:asciiTheme="minorHAnsi" w:hAnsiTheme="minorHAnsi"/>
          <w:b/>
          <w:color w:val="000000"/>
        </w:rPr>
        <w:t xml:space="preserve"> x </w:t>
      </w:r>
      <w:r w:rsidR="003F08FB" w:rsidRPr="003F08FB">
        <w:rPr>
          <w:rFonts w:asciiTheme="minorHAnsi" w:hAnsiTheme="minorHAnsi"/>
          <w:b/>
          <w:color w:val="000000"/>
        </w:rPr>
        <w:t>36</w:t>
      </w:r>
      <w:r w:rsidR="0065075B" w:rsidRPr="003F08FB">
        <w:rPr>
          <w:rFonts w:asciiTheme="minorHAnsi" w:hAnsiTheme="minorHAnsi"/>
          <w:b/>
          <w:color w:val="000000"/>
        </w:rPr>
        <w:t xml:space="preserve"> miesi</w:t>
      </w:r>
      <w:r w:rsidR="003F08FB" w:rsidRPr="003F08FB">
        <w:rPr>
          <w:rFonts w:asciiTheme="minorHAnsi" w:hAnsiTheme="minorHAnsi"/>
          <w:b/>
          <w:color w:val="000000"/>
        </w:rPr>
        <w:t>ęcy</w:t>
      </w:r>
      <w:r w:rsidR="0065075B" w:rsidRPr="003F08FB">
        <w:rPr>
          <w:rFonts w:asciiTheme="minorHAnsi" w:hAnsiTheme="minorHAnsi"/>
          <w:b/>
          <w:color w:val="000000"/>
        </w:rPr>
        <w:t xml:space="preserve"> x 14</w:t>
      </w:r>
      <w:r w:rsidR="005545F2" w:rsidRPr="003F08FB">
        <w:rPr>
          <w:rFonts w:asciiTheme="minorHAnsi" w:hAnsiTheme="minorHAnsi"/>
          <w:b/>
          <w:color w:val="000000"/>
        </w:rPr>
        <w:t>0</w:t>
      </w:r>
      <w:r w:rsidRPr="003F08FB">
        <w:rPr>
          <w:rFonts w:asciiTheme="minorHAnsi" w:hAnsiTheme="minorHAnsi"/>
          <w:b/>
          <w:color w:val="000000"/>
        </w:rPr>
        <w:t xml:space="preserve"> osób </w:t>
      </w:r>
      <w:r w:rsidR="0065075B" w:rsidRPr="003F08FB">
        <w:rPr>
          <w:rFonts w:asciiTheme="minorHAnsi" w:hAnsiTheme="minorHAnsi"/>
          <w:b/>
          <w:color w:val="000000"/>
        </w:rPr>
        <w:t xml:space="preserve">+ </w:t>
      </w:r>
      <w:r w:rsidR="003F08FB" w:rsidRPr="003F08FB">
        <w:rPr>
          <w:rFonts w:asciiTheme="minorHAnsi" w:hAnsiTheme="minorHAnsi"/>
          <w:b/>
          <w:color w:val="000000"/>
        </w:rPr>
        <w:t>W</w:t>
      </w:r>
      <w:r w:rsidR="0065075B" w:rsidRPr="003F08FB">
        <w:rPr>
          <w:rFonts w:asciiTheme="minorHAnsi" w:hAnsiTheme="minorHAnsi"/>
          <w:b/>
          <w:color w:val="000000"/>
        </w:rPr>
        <w:t xml:space="preserve">II x </w:t>
      </w:r>
      <w:r w:rsidR="003F08FB" w:rsidRPr="003F08FB">
        <w:rPr>
          <w:rFonts w:asciiTheme="minorHAnsi" w:hAnsiTheme="minorHAnsi"/>
          <w:b/>
          <w:color w:val="000000"/>
        </w:rPr>
        <w:t>36</w:t>
      </w:r>
      <w:r w:rsidR="0065075B" w:rsidRPr="003F08FB">
        <w:rPr>
          <w:rFonts w:asciiTheme="minorHAnsi" w:hAnsiTheme="minorHAnsi"/>
          <w:b/>
          <w:color w:val="000000"/>
        </w:rPr>
        <w:t xml:space="preserve"> </w:t>
      </w:r>
      <w:proofErr w:type="spellStart"/>
      <w:r w:rsidR="0065075B" w:rsidRPr="003F08FB">
        <w:rPr>
          <w:rFonts w:asciiTheme="minorHAnsi" w:hAnsiTheme="minorHAnsi"/>
          <w:b/>
          <w:color w:val="000000"/>
        </w:rPr>
        <w:t>miesiąc</w:t>
      </w:r>
      <w:r w:rsidR="003F08FB" w:rsidRPr="003F08FB">
        <w:rPr>
          <w:rFonts w:asciiTheme="minorHAnsi" w:hAnsiTheme="minorHAnsi"/>
          <w:b/>
          <w:color w:val="000000"/>
        </w:rPr>
        <w:t>y</w:t>
      </w:r>
      <w:proofErr w:type="spellEnd"/>
      <w:r w:rsidR="0065075B" w:rsidRPr="003F08FB">
        <w:rPr>
          <w:rFonts w:asciiTheme="minorHAnsi" w:hAnsiTheme="minorHAnsi"/>
          <w:b/>
          <w:color w:val="000000"/>
        </w:rPr>
        <w:t xml:space="preserve"> x 30 osób</w:t>
      </w:r>
    </w:p>
    <w:p w:rsidR="00E71653" w:rsidRPr="003F08FB" w:rsidRDefault="00E71653" w:rsidP="003F08FB">
      <w:pPr>
        <w:rPr>
          <w:rFonts w:asciiTheme="minorHAnsi" w:hAnsiTheme="minorHAnsi"/>
          <w:sz w:val="20"/>
        </w:rPr>
      </w:pPr>
      <w:r w:rsidRPr="003F08FB">
        <w:rPr>
          <w:rFonts w:asciiTheme="minorHAnsi" w:hAnsiTheme="minorHAnsi"/>
          <w:sz w:val="20"/>
        </w:rPr>
        <w:t>Gdzie:</w:t>
      </w:r>
    </w:p>
    <w:p w:rsidR="00E71653" w:rsidRPr="003F08FB" w:rsidRDefault="003F08FB" w:rsidP="003F08FB">
      <w:pPr>
        <w:rPr>
          <w:rFonts w:asciiTheme="minorHAnsi" w:hAnsiTheme="minorHAnsi"/>
          <w:b/>
          <w:sz w:val="20"/>
        </w:rPr>
      </w:pPr>
      <w:r w:rsidRPr="003F08FB">
        <w:rPr>
          <w:rFonts w:asciiTheme="minorHAnsi" w:hAnsiTheme="minorHAnsi"/>
          <w:b/>
          <w:sz w:val="20"/>
        </w:rPr>
        <w:t>W</w:t>
      </w:r>
      <w:r w:rsidR="00D45260" w:rsidRPr="003F08FB">
        <w:rPr>
          <w:rFonts w:asciiTheme="minorHAnsi" w:hAnsiTheme="minorHAnsi"/>
          <w:b/>
          <w:sz w:val="20"/>
        </w:rPr>
        <w:t xml:space="preserve"> </w:t>
      </w:r>
      <w:r w:rsidR="0065075B" w:rsidRPr="003F08FB">
        <w:rPr>
          <w:rFonts w:asciiTheme="minorHAnsi" w:hAnsiTheme="minorHAnsi"/>
          <w:b/>
          <w:sz w:val="20"/>
        </w:rPr>
        <w:t>I = cena ubezpieczenia za jedną osobę</w:t>
      </w:r>
    </w:p>
    <w:p w:rsidR="00E71653" w:rsidRPr="003F08FB" w:rsidRDefault="00E71653">
      <w:pPr>
        <w:rPr>
          <w:rFonts w:asciiTheme="minorHAnsi" w:hAnsiTheme="minorHAnsi"/>
          <w:b/>
          <w:sz w:val="1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1559"/>
      </w:tblGrid>
      <w:tr w:rsidR="003F08FB" w:rsidRPr="003F08FB" w:rsidTr="003F08FB">
        <w:trPr>
          <w:cantSplit/>
          <w:trHeight w:val="46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3F08FB">
            <w:pPr>
              <w:ind w:hanging="70"/>
              <w:rPr>
                <w:rFonts w:asciiTheme="minorHAnsi" w:hAnsiTheme="minorHAnsi"/>
                <w:b/>
                <w:sz w:val="20"/>
              </w:rPr>
            </w:pPr>
            <w:r w:rsidRPr="003F08FB">
              <w:rPr>
                <w:rFonts w:asciiTheme="minorHAnsi" w:hAnsiTheme="minorHAnsi"/>
                <w:b/>
                <w:sz w:val="20"/>
              </w:rPr>
              <w:t>RODZAJ ŚWIADCZENIA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3CC33"/>
          </w:tcPr>
          <w:p w:rsidR="003F08FB" w:rsidRPr="003F08FB" w:rsidRDefault="003F08FB" w:rsidP="00DB4D7B">
            <w:pPr>
              <w:ind w:hanging="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08FB">
              <w:rPr>
                <w:rFonts w:asciiTheme="minorHAnsi" w:hAnsiTheme="minorHAnsi"/>
                <w:b/>
                <w:sz w:val="16"/>
                <w:szCs w:val="16"/>
              </w:rPr>
              <w:t>Cena ubezpieczenia za jeden miesiąc za jedną osobę (PLN)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3F08FB">
              <w:rPr>
                <w:rFonts w:asciiTheme="minorHAnsi" w:hAnsiTheme="minorHAnsi"/>
                <w:b/>
                <w:sz w:val="16"/>
                <w:szCs w:val="16"/>
              </w:rPr>
              <w:t>SU / Wysokość świadczeń Grupa I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>4</w:t>
            </w:r>
            <w:r w:rsidRPr="003F08FB">
              <w:rPr>
                <w:rFonts w:asciiTheme="minorHAnsi" w:hAnsiTheme="minorHAnsi"/>
                <w:sz w:val="20"/>
              </w:rPr>
              <w:t xml:space="preserve">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wskutek nieszczęśliwego wypadku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86 000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 wyniku zawału serca, udaru mózgu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64 500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wskutek wypadku komunikacyjnego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86 000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wskutek wypadku przy pracy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86 000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wskutek wypadku komunikacyjnego w pracy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129 000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Trwały uszczerbek na zdrowiu wskutek nieszczęśliwego wypadku – za 1% trwałego uszczerbku na zdrowiu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360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Trwały uszczerbek na zdrowiu wskutek zawału serca lub udaru mózgu – za 1% trwałego uszczerbku na zdrowiu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340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współmałżonka, partnera życiowego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9 000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współmałżonka, partnera życiowego wskutek nieszczęśliwego wypadku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17 500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 xml:space="preserve">Zgon dziecka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2 500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rodziców ubezpieczonego oraz rodziców współmałżonka, partnera życiowego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1 700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Urodzenie martwego dziecka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1 800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Urodzenie dziecka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900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Osierocenie dziecka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3 400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Wystąpienie u ubezpieczonego ciężkiej choroby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4 500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Operacje chirurgiczne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4 500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pStyle w:val="Tekstpodstawowy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Pobyt w szpitalu na OIT – pobyt trwający minimum 48 godzin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Pobyt ubezpieczonego w szpitalu – świadczenie za każdy dzień, ochrona również poza granicami kraju: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numPr>
                <w:ilvl w:val="0"/>
                <w:numId w:val="7"/>
              </w:numPr>
              <w:tabs>
                <w:tab w:val="num" w:pos="743"/>
              </w:tabs>
              <w:autoSpaceDE/>
              <w:autoSpaceDN/>
              <w:ind w:left="743" w:hanging="426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1-go do 14-go dnia z powodu nieszczęśliwego wypadku,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numPr>
                <w:ilvl w:val="0"/>
                <w:numId w:val="7"/>
              </w:numPr>
              <w:tabs>
                <w:tab w:val="num" w:pos="743"/>
              </w:tabs>
              <w:ind w:left="743" w:hanging="426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1-go do 14-go dnia z powodu zawału serca lub udaru mózgu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60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numPr>
                <w:ilvl w:val="0"/>
                <w:numId w:val="7"/>
              </w:numPr>
              <w:tabs>
                <w:tab w:val="num" w:pos="743"/>
              </w:tabs>
              <w:ind w:left="743" w:hanging="426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1-go do 14-go dnia z powodu wypadku w pracy,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120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numPr>
                <w:ilvl w:val="0"/>
                <w:numId w:val="7"/>
              </w:numPr>
              <w:tabs>
                <w:tab w:val="num" w:pos="743"/>
              </w:tabs>
              <w:ind w:left="743" w:hanging="426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1-go do 14-go dnia z powodu wypadku komunikacyjnego,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120 zł</w:t>
            </w:r>
          </w:p>
        </w:tc>
      </w:tr>
      <w:tr w:rsidR="003F08FB" w:rsidRPr="003F08FB" w:rsidTr="003F08FB">
        <w:trPr>
          <w:cantSplit/>
          <w:trHeight w:val="26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numPr>
                <w:ilvl w:val="0"/>
                <w:numId w:val="7"/>
              </w:numPr>
              <w:tabs>
                <w:tab w:val="num" w:pos="743"/>
              </w:tabs>
              <w:ind w:left="743" w:hanging="426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15-go do 90-go dnia z powodu nieszczęśliwego wypadku, zawału serca lub, udaru mózgu, wypadku przy pracy, wypadku komunikacyjnego, wypadku komunikacyjnego w pracy.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40 zł</w:t>
            </w:r>
          </w:p>
        </w:tc>
      </w:tr>
      <w:tr w:rsidR="003F08FB" w:rsidRPr="003F08FB" w:rsidTr="003F08FB">
        <w:trPr>
          <w:cantSplit/>
          <w:trHeight w:val="33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lastRenderedPageBreak/>
              <w:t>Pobyt ubezpieczonego w szpitalu wskutek choroby – od 1-go do 90-go dnia – świadczenie za każdy dzień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40 zł</w:t>
            </w:r>
          </w:p>
        </w:tc>
      </w:tr>
      <w:tr w:rsidR="003F08FB" w:rsidRPr="003F08FB" w:rsidTr="003F08FB">
        <w:trPr>
          <w:cantSplit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 xml:space="preserve">Rekonwalescencja po pobycie w szpitalu (minimum 14 dni pobytu), świadczenie płatne maksymalnie przez 30 dni, </w:t>
            </w:r>
            <w:r w:rsidRPr="003F08FB">
              <w:rPr>
                <w:rFonts w:asciiTheme="minorHAnsi" w:hAnsiTheme="minorHAnsi" w:cs="Arial"/>
                <w:color w:val="000000"/>
                <w:sz w:val="18"/>
                <w:szCs w:val="18"/>
              </w:rPr>
              <w:t>zwolnienie lekarskie wystawione przez oddział szpitalny, w którym odbywało się leczenie szpitalne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20 zł</w:t>
            </w:r>
          </w:p>
        </w:tc>
      </w:tr>
      <w:tr w:rsidR="003F08FB" w:rsidRPr="003F08FB" w:rsidTr="003F08FB">
        <w:trPr>
          <w:cantSplit/>
          <w:trHeight w:val="4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3F08FB">
            <w:pPr>
              <w:pStyle w:val="Tekstpodstawowy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Koszty zakupu produktów leczniczych, w tym lekarstw, opatrunków, a także innych produktów oferowanych w aptekach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200 zł</w:t>
            </w:r>
          </w:p>
        </w:tc>
      </w:tr>
      <w:tr w:rsidR="003F08FB" w:rsidRPr="003F08FB" w:rsidTr="003F08FB">
        <w:trPr>
          <w:cantSplit/>
          <w:trHeight w:val="4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3F08FB">
            <w:pPr>
              <w:pStyle w:val="Tekstpodstawowy2"/>
              <w:jc w:val="right"/>
              <w:rPr>
                <w:rFonts w:asciiTheme="minorHAnsi" w:hAnsiTheme="minorHAnsi"/>
                <w:b/>
                <w:sz w:val="20"/>
                <w:szCs w:val="20"/>
                <w:u w:val="none"/>
              </w:rPr>
            </w:pPr>
            <w:r w:rsidRPr="003F08FB">
              <w:rPr>
                <w:rFonts w:asciiTheme="minorHAnsi" w:hAnsiTheme="minorHAnsi"/>
                <w:b/>
                <w:sz w:val="20"/>
                <w:szCs w:val="20"/>
                <w:u w:val="none"/>
              </w:rPr>
              <w:t>RAZEM WI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:rsidR="00114E03" w:rsidRPr="003F08FB" w:rsidRDefault="00114E03">
      <w:pPr>
        <w:rPr>
          <w:rFonts w:asciiTheme="minorHAnsi" w:hAnsiTheme="minorHAnsi"/>
          <w:b/>
          <w:sz w:val="10"/>
        </w:rPr>
      </w:pPr>
    </w:p>
    <w:p w:rsidR="0065075B" w:rsidRPr="003F08FB" w:rsidRDefault="0065075B">
      <w:pPr>
        <w:rPr>
          <w:rFonts w:asciiTheme="minorHAnsi" w:hAnsiTheme="minorHAnsi"/>
          <w:b/>
          <w:sz w:val="10"/>
        </w:rPr>
      </w:pPr>
    </w:p>
    <w:p w:rsidR="0065075B" w:rsidRPr="003F08FB" w:rsidRDefault="0065075B">
      <w:pPr>
        <w:rPr>
          <w:rFonts w:asciiTheme="minorHAnsi" w:hAnsiTheme="minorHAnsi"/>
          <w:b/>
          <w:sz w:val="10"/>
        </w:rPr>
      </w:pPr>
    </w:p>
    <w:p w:rsidR="0065075B" w:rsidRDefault="0065075B">
      <w:pPr>
        <w:rPr>
          <w:rFonts w:asciiTheme="minorHAnsi" w:hAnsiTheme="minorHAnsi"/>
          <w:b/>
          <w:sz w:val="10"/>
        </w:rPr>
      </w:pPr>
    </w:p>
    <w:p w:rsidR="0065075B" w:rsidRPr="003F08FB" w:rsidRDefault="003F08FB">
      <w:pPr>
        <w:rPr>
          <w:rFonts w:asciiTheme="minorHAnsi" w:hAnsiTheme="minorHAnsi"/>
          <w:b/>
          <w:sz w:val="20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W</w:t>
      </w:r>
      <w:r w:rsidR="00D45260" w:rsidRPr="003F08FB">
        <w:rPr>
          <w:rFonts w:asciiTheme="minorHAnsi" w:hAnsiTheme="minorHAnsi"/>
          <w:b/>
          <w:sz w:val="22"/>
          <w:szCs w:val="22"/>
        </w:rPr>
        <w:t xml:space="preserve"> </w:t>
      </w:r>
      <w:r w:rsidR="0065075B" w:rsidRPr="003F08FB">
        <w:rPr>
          <w:rFonts w:asciiTheme="minorHAnsi" w:hAnsiTheme="minorHAnsi"/>
          <w:b/>
          <w:sz w:val="22"/>
          <w:szCs w:val="22"/>
        </w:rPr>
        <w:t>II</w:t>
      </w:r>
      <w:r w:rsidR="00D45260" w:rsidRPr="003F08FB">
        <w:rPr>
          <w:rFonts w:asciiTheme="minorHAnsi" w:hAnsiTheme="minorHAnsi"/>
          <w:b/>
          <w:sz w:val="22"/>
          <w:szCs w:val="22"/>
        </w:rPr>
        <w:t xml:space="preserve"> = </w:t>
      </w:r>
      <w:r w:rsidR="00D45260" w:rsidRPr="003F08FB">
        <w:rPr>
          <w:rFonts w:asciiTheme="minorHAnsi" w:hAnsiTheme="minorHAnsi"/>
          <w:b/>
          <w:sz w:val="20"/>
        </w:rPr>
        <w:t>cena ubezpieczenia za jedną osobę</w:t>
      </w:r>
    </w:p>
    <w:p w:rsidR="00D45260" w:rsidRPr="003F08FB" w:rsidRDefault="00D45260">
      <w:pPr>
        <w:rPr>
          <w:rFonts w:asciiTheme="minorHAnsi" w:hAnsiTheme="minorHAnsi"/>
          <w:b/>
          <w:sz w:val="2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1986"/>
        <w:gridCol w:w="1559"/>
      </w:tblGrid>
      <w:tr w:rsidR="003F08FB" w:rsidRPr="003F08FB" w:rsidTr="003F08FB">
        <w:trPr>
          <w:cantSplit/>
          <w:trHeight w:val="46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DB4D7B">
            <w:pPr>
              <w:ind w:hanging="70"/>
              <w:jc w:val="center"/>
              <w:rPr>
                <w:rFonts w:asciiTheme="minorHAnsi" w:hAnsiTheme="minorHAnsi"/>
                <w:b/>
                <w:sz w:val="20"/>
              </w:rPr>
            </w:pPr>
            <w:r w:rsidRPr="003F08FB">
              <w:rPr>
                <w:rFonts w:asciiTheme="minorHAnsi" w:hAnsiTheme="minorHAnsi"/>
                <w:b/>
                <w:sz w:val="20"/>
              </w:rPr>
              <w:t>RODZAJ ŚWIADCZENIA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DB4D7B">
            <w:pPr>
              <w:ind w:hanging="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08FB">
              <w:rPr>
                <w:rFonts w:asciiTheme="minorHAnsi" w:hAnsiTheme="minorHAnsi"/>
                <w:b/>
                <w:sz w:val="16"/>
                <w:szCs w:val="16"/>
              </w:rPr>
              <w:t>Cena ubezpieczenia za jeden miesiąc za jedną osobę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6852D0">
            <w:pPr>
              <w:ind w:hanging="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08FB">
              <w:rPr>
                <w:rFonts w:asciiTheme="minorHAnsi" w:hAnsiTheme="minorHAnsi"/>
                <w:b/>
                <w:sz w:val="16"/>
                <w:szCs w:val="16"/>
              </w:rPr>
              <w:t>SU / Wysokość świadczeń Grupa II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>6</w:t>
            </w:r>
            <w:r w:rsidRPr="003F08FB">
              <w:rPr>
                <w:rFonts w:asciiTheme="minorHAnsi" w:hAnsiTheme="minorHAnsi"/>
                <w:sz w:val="20"/>
              </w:rPr>
              <w:t xml:space="preserve">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wskutek nieszczęśliwego wypadku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90 000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 wyniku zawału serca, udaru mózgu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67 500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wskutek wypadku komunikacyjnego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90 000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wskutek wypadku przy pracy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90 000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ubezpieczonego wskutek wypadku komunikacyjnego w pracy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135 000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Trwały uszczerbek na zdrowiu wskutek nieszczęśliwego wypadku – za 1% trwałego uszczerbku na zdrowiu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450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Trwały uszczerbek na zdrowiu wskutek zawału serca lub udaru mózgu – za 1% trwałego uszczerbku na zdrowiu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340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współmałżonka, partnera życiowego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9 000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współmałżonka, partnera życiowego wskutek nieszczęśliwego wypadku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18 000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 xml:space="preserve">Zgon dziecka 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-----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Zgon rodziców ubezpieczonego oraz rodziców współmałżonka, partnera życiowego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2 000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Urodzenie martwego dziecka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-----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Urodzenie dziecka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-----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Osierocenie dziecka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-----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Wystąpienie u ubezpieczonego ciężkiej choroby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4 6</w:t>
            </w:r>
            <w:r w:rsidRPr="003F08FB">
              <w:rPr>
                <w:rFonts w:asciiTheme="minorHAnsi" w:hAnsiTheme="minorHAnsi"/>
                <w:sz w:val="20"/>
              </w:rPr>
              <w:t>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Operacje chirurgiczne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4 6</w:t>
            </w:r>
            <w:r w:rsidRPr="003F08FB">
              <w:rPr>
                <w:rFonts w:asciiTheme="minorHAnsi" w:hAnsiTheme="minorHAnsi"/>
                <w:sz w:val="20"/>
              </w:rPr>
              <w:t>00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pStyle w:val="Tekstpodstawowywcity3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Pobyt w szpitalu na OIT – pobyt trwający minimum 48 godzin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450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Pobyt ubezpieczonego w szpitalu – świadczenie za każdy dzień, ochrona również poza granicami kraju: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 xml:space="preserve">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CE4A47">
            <w:pPr>
              <w:tabs>
                <w:tab w:val="num" w:pos="927"/>
              </w:tabs>
              <w:autoSpaceDE/>
              <w:autoSpaceDN/>
              <w:ind w:left="743" w:hanging="42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1-go do 14-go dnia z powodu nieszczęśliwego wypadku,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112,50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CE4A47">
            <w:pPr>
              <w:tabs>
                <w:tab w:val="num" w:pos="927"/>
              </w:tabs>
              <w:ind w:left="743" w:hanging="42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1-go do 14-go dnia z powodu zawału serca lub udaru mózgu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67,50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CE4A47">
            <w:pPr>
              <w:tabs>
                <w:tab w:val="num" w:pos="927"/>
              </w:tabs>
              <w:ind w:left="743" w:hanging="42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1-go do 14-go dnia z powodu wypadku w pracy,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135 zł</w:t>
            </w:r>
          </w:p>
        </w:tc>
      </w:tr>
      <w:tr w:rsidR="003F08FB" w:rsidRPr="003F08FB" w:rsidTr="003F08FB">
        <w:trPr>
          <w:cantSplit/>
          <w:trHeight w:val="246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CE4A47">
            <w:pPr>
              <w:tabs>
                <w:tab w:val="num" w:pos="927"/>
              </w:tabs>
              <w:ind w:left="743" w:hanging="42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1-go do 14-go dnia z powodu wypadku komunikacyjnego,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135 zł</w:t>
            </w:r>
          </w:p>
        </w:tc>
      </w:tr>
      <w:tr w:rsidR="003F08FB" w:rsidRPr="003F08FB" w:rsidTr="003F08FB">
        <w:trPr>
          <w:cantSplit/>
          <w:trHeight w:val="269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CE4A47">
            <w:pPr>
              <w:tabs>
                <w:tab w:val="num" w:pos="927"/>
              </w:tabs>
              <w:ind w:left="743" w:hanging="42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od 15-go do 90-go dnia z powodu nieszczęśliwego wypadku, zawału serca lub, udaru mózgu, wypadku przy pracy, wypadku komunikacyjnego, wypadku komunikacyjnego w pracy.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45 zł</w:t>
            </w:r>
          </w:p>
        </w:tc>
      </w:tr>
      <w:tr w:rsidR="003F08FB" w:rsidRPr="003F08FB" w:rsidTr="003F08FB">
        <w:trPr>
          <w:cantSplit/>
          <w:trHeight w:val="331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Pobyt ubezpieczonego w szpitalu wskutek choroby – od 1-go do 90-go dnia – świadczenie za każdy dzień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45 zł</w:t>
            </w:r>
          </w:p>
        </w:tc>
      </w:tr>
      <w:tr w:rsidR="003F08FB" w:rsidRPr="003F08FB" w:rsidTr="003F08FB">
        <w:trPr>
          <w:cantSplit/>
          <w:trHeight w:val="312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 xml:space="preserve">Rekonwalescencja po pobycie w szpitalu (minimum 14 dni pobytu), świadczenie płatne maksymalnie przez 30 dni, </w:t>
            </w:r>
            <w:r w:rsidRPr="003F08FB">
              <w:rPr>
                <w:rFonts w:asciiTheme="minorHAnsi" w:hAnsiTheme="minorHAnsi" w:cs="Arial"/>
                <w:color w:val="000000"/>
                <w:sz w:val="18"/>
                <w:szCs w:val="18"/>
              </w:rPr>
              <w:t>zwolnienie lekarskie wystawione przez oddział szpitalny, w którym odbywało się leczenie szpitalne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B4D7B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22,50 zł</w:t>
            </w:r>
          </w:p>
        </w:tc>
      </w:tr>
      <w:tr w:rsidR="003F08FB" w:rsidRPr="003F08FB" w:rsidTr="003F08FB">
        <w:trPr>
          <w:cantSplit/>
          <w:trHeight w:val="41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FB" w:rsidRPr="003F08FB" w:rsidRDefault="003F08FB" w:rsidP="006A2382">
            <w:pPr>
              <w:pStyle w:val="Tekstpodstawowywcity3"/>
              <w:rPr>
                <w:rFonts w:asciiTheme="minorHAnsi" w:hAnsiTheme="minorHAnsi"/>
                <w:sz w:val="18"/>
                <w:szCs w:val="18"/>
              </w:rPr>
            </w:pPr>
            <w:r w:rsidRPr="003F08FB">
              <w:rPr>
                <w:rFonts w:asciiTheme="minorHAnsi" w:hAnsiTheme="minorHAnsi"/>
                <w:sz w:val="18"/>
                <w:szCs w:val="18"/>
              </w:rPr>
              <w:t>Koszty zakupu produktów leczniczych, w tym lekarstw, opatrunków, a także innych produktów oferowanych w aptekach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FB" w:rsidRPr="003F08FB" w:rsidRDefault="003F08FB" w:rsidP="00D45260">
            <w:pPr>
              <w:ind w:hanging="20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6852D0">
            <w:pPr>
              <w:ind w:hanging="20"/>
              <w:jc w:val="right"/>
              <w:rPr>
                <w:rFonts w:asciiTheme="minorHAnsi" w:hAnsiTheme="minorHAnsi"/>
                <w:sz w:val="20"/>
              </w:rPr>
            </w:pPr>
            <w:r w:rsidRPr="003F08FB">
              <w:rPr>
                <w:rFonts w:asciiTheme="minorHAnsi" w:hAnsiTheme="minorHAnsi"/>
                <w:sz w:val="20"/>
              </w:rPr>
              <w:t>300 zł</w:t>
            </w:r>
          </w:p>
        </w:tc>
      </w:tr>
      <w:tr w:rsidR="003F08FB" w:rsidRPr="003F08FB" w:rsidTr="003F08FB">
        <w:trPr>
          <w:cantSplit/>
          <w:trHeight w:val="41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3F08FB" w:rsidRPr="003F08FB" w:rsidRDefault="003F08FB" w:rsidP="003F08FB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3F08FB">
              <w:rPr>
                <w:rFonts w:asciiTheme="minorHAnsi" w:hAnsiTheme="minorHAnsi"/>
                <w:b/>
                <w:sz w:val="20"/>
                <w:szCs w:val="20"/>
              </w:rPr>
              <w:t>RAZEM WI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8FB" w:rsidRPr="003F08FB" w:rsidRDefault="003F08FB" w:rsidP="00D45260">
            <w:pPr>
              <w:ind w:hanging="20"/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3F08FB" w:rsidRPr="003F08FB" w:rsidRDefault="003F08FB" w:rsidP="00D45260">
            <w:pPr>
              <w:ind w:hanging="20"/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5260" w:rsidRPr="003F08FB" w:rsidRDefault="00D45260">
      <w:pPr>
        <w:rPr>
          <w:rFonts w:asciiTheme="minorHAnsi" w:hAnsiTheme="minorHAnsi"/>
          <w:b/>
          <w:sz w:val="22"/>
          <w:szCs w:val="22"/>
        </w:rPr>
      </w:pPr>
    </w:p>
    <w:sectPr w:rsidR="00D45260" w:rsidRPr="003F08FB" w:rsidSect="001C1903">
      <w:headerReference w:type="default" r:id="rId7"/>
      <w:pgSz w:w="11906" w:h="16838"/>
      <w:pgMar w:top="1418" w:right="424" w:bottom="1276" w:left="851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8E" w:rsidRDefault="006D388E">
      <w:r>
        <w:separator/>
      </w:r>
    </w:p>
  </w:endnote>
  <w:endnote w:type="continuationSeparator" w:id="0">
    <w:p w:rsidR="006D388E" w:rsidRDefault="006D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8E" w:rsidRDefault="006D388E">
      <w:r>
        <w:separator/>
      </w:r>
    </w:p>
  </w:footnote>
  <w:footnote w:type="continuationSeparator" w:id="0">
    <w:p w:rsidR="006D388E" w:rsidRDefault="006D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48" w:rsidRPr="003F08FB" w:rsidRDefault="005545F2" w:rsidP="008142D5">
    <w:pPr>
      <w:pStyle w:val="Nagwek"/>
      <w:jc w:val="right"/>
      <w:rPr>
        <w:rFonts w:asciiTheme="minorHAnsi" w:hAnsiTheme="minorHAnsi"/>
        <w:b/>
      </w:rPr>
    </w:pPr>
    <w:r w:rsidRPr="003F08FB">
      <w:rPr>
        <w:rFonts w:asciiTheme="minorHAnsi" w:hAnsiTheme="minorHAnsi"/>
        <w:b/>
      </w:rPr>
      <w:t xml:space="preserve">Załącznik nr </w:t>
    </w:r>
    <w:r w:rsidR="003F08FB" w:rsidRPr="003F08FB">
      <w:rPr>
        <w:rFonts w:asciiTheme="minorHAnsi" w:hAnsiTheme="minorHAnsi"/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 fillcolor="window">
        <v:imagedata r:id="rId1" o:title="mso21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"/>
      <w:lvlJc w:val="left"/>
      <w:pPr>
        <w:tabs>
          <w:tab w:val="num" w:pos="1508"/>
        </w:tabs>
        <w:ind w:left="1508" w:hanging="397"/>
      </w:pPr>
      <w:rPr>
        <w:rFonts w:ascii="Symbol" w:hAnsi="Symbol"/>
      </w:rPr>
    </w:lvl>
  </w:abstractNum>
  <w:abstractNum w:abstractNumId="1" w15:restartNumberingAfterBreak="0">
    <w:nsid w:val="06F171D7"/>
    <w:multiLevelType w:val="multilevel"/>
    <w:tmpl w:val="17C41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500C5A"/>
    <w:multiLevelType w:val="singleLevel"/>
    <w:tmpl w:val="CDD4C21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" w15:restartNumberingAfterBreak="0">
    <w:nsid w:val="43595F18"/>
    <w:multiLevelType w:val="hybridMultilevel"/>
    <w:tmpl w:val="06E28C8C"/>
    <w:lvl w:ilvl="0" w:tplc="FFFFFFFF">
      <w:start w:val="1"/>
      <w:numFmt w:val="bullet"/>
      <w:lvlText w:val=""/>
      <w:lvlPicBulletId w:val="0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48BD49C7"/>
    <w:multiLevelType w:val="singleLevel"/>
    <w:tmpl w:val="CDD4C21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642117C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</w:lvl>
  </w:abstractNum>
  <w:abstractNum w:abstractNumId="6" w15:restartNumberingAfterBreak="0">
    <w:nsid w:val="692B72F4"/>
    <w:multiLevelType w:val="singleLevel"/>
    <w:tmpl w:val="CDD4C21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653"/>
    <w:rsid w:val="00114E03"/>
    <w:rsid w:val="001176E2"/>
    <w:rsid w:val="001C1903"/>
    <w:rsid w:val="001F7366"/>
    <w:rsid w:val="003B0278"/>
    <w:rsid w:val="003C798B"/>
    <w:rsid w:val="003F08FB"/>
    <w:rsid w:val="00427164"/>
    <w:rsid w:val="004D24F1"/>
    <w:rsid w:val="004E2D50"/>
    <w:rsid w:val="005545F2"/>
    <w:rsid w:val="00577D67"/>
    <w:rsid w:val="00586D1F"/>
    <w:rsid w:val="00636348"/>
    <w:rsid w:val="0065075B"/>
    <w:rsid w:val="006A2382"/>
    <w:rsid w:val="006C7A29"/>
    <w:rsid w:val="006D388E"/>
    <w:rsid w:val="0075068D"/>
    <w:rsid w:val="007B03C9"/>
    <w:rsid w:val="008142D5"/>
    <w:rsid w:val="00841367"/>
    <w:rsid w:val="00845C21"/>
    <w:rsid w:val="00857058"/>
    <w:rsid w:val="009C5D75"/>
    <w:rsid w:val="009F4161"/>
    <w:rsid w:val="00B272FC"/>
    <w:rsid w:val="00B928C0"/>
    <w:rsid w:val="00C14ADA"/>
    <w:rsid w:val="00C86A4A"/>
    <w:rsid w:val="00C952EC"/>
    <w:rsid w:val="00CE4A47"/>
    <w:rsid w:val="00CF48FE"/>
    <w:rsid w:val="00D26EB5"/>
    <w:rsid w:val="00D45260"/>
    <w:rsid w:val="00D95B3B"/>
    <w:rsid w:val="00DB4D7B"/>
    <w:rsid w:val="00E201D0"/>
    <w:rsid w:val="00E424C6"/>
    <w:rsid w:val="00E7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981B3-9FFF-410C-8578-4A01EFED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lear" w:pos="360"/>
        <w:tab w:val="left" w:pos="567"/>
      </w:tabs>
      <w:spacing w:before="240" w:after="240"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120"/>
      <w:ind w:left="567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ind w:left="851"/>
      <w:jc w:val="both"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widowControl w:val="0"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1"/>
      </w:numPr>
      <w:jc w:val="right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ilvl w:val="7"/>
        <w:numId w:val="1"/>
      </w:numPr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</w:style>
  <w:style w:type="paragraph" w:customStyle="1" w:styleId="WW-Tekstkomentarza">
    <w:name w:val="WW-Tekst komentarza"/>
    <w:basedOn w:val="Normalny"/>
    <w:pPr>
      <w:widowControl w:val="0"/>
      <w:suppressAutoHyphens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widowControl w:val="0"/>
      <w:tabs>
        <w:tab w:val="left" w:pos="851"/>
        <w:tab w:val="left" w:pos="960"/>
        <w:tab w:val="right" w:pos="9054"/>
      </w:tabs>
      <w:suppressAutoHyphens/>
      <w:spacing w:before="120" w:after="120"/>
    </w:pPr>
    <w:rPr>
      <w:b/>
      <w:bCs/>
      <w:caps/>
      <w:noProof/>
      <w:sz w:val="22"/>
      <w:szCs w:val="22"/>
      <w:lang w:val="en-US"/>
    </w:rPr>
  </w:style>
  <w:style w:type="paragraph" w:customStyle="1" w:styleId="WW-Tekstpodstawowy21">
    <w:name w:val="WW-Tekst podstawowy 21"/>
    <w:basedOn w:val="Normalny"/>
    <w:pPr>
      <w:widowControl w:val="0"/>
      <w:suppressAutoHyphens/>
      <w:jc w:val="both"/>
    </w:pPr>
    <w:rPr>
      <w:sz w:val="22"/>
      <w:szCs w:val="22"/>
    </w:rPr>
  </w:style>
  <w:style w:type="paragraph" w:customStyle="1" w:styleId="WW-Tekstpodstawowy3">
    <w:name w:val="WW-Tekst podstawowy 3"/>
    <w:basedOn w:val="Normalny"/>
    <w:pPr>
      <w:tabs>
        <w:tab w:val="left" w:pos="0"/>
      </w:tabs>
      <w:suppressAutoHyphens/>
      <w:spacing w:line="360" w:lineRule="auto"/>
      <w:jc w:val="both"/>
    </w:pPr>
  </w:style>
  <w:style w:type="paragraph" w:customStyle="1" w:styleId="WW-Tekstpodstawowy2">
    <w:name w:val="WW-Tekst podstawowy 2"/>
    <w:basedOn w:val="Normalny"/>
    <w:pPr>
      <w:suppressAutoHyphens/>
    </w:pPr>
  </w:style>
  <w:style w:type="paragraph" w:styleId="Adreszwrotnynakopercie">
    <w:name w:val="envelope return"/>
    <w:basedOn w:val="Normalny"/>
    <w:pPr>
      <w:suppressAutoHyphens/>
    </w:pPr>
  </w:style>
  <w:style w:type="paragraph" w:styleId="Tekstpodstawowy2">
    <w:name w:val="Body Text 2"/>
    <w:basedOn w:val="Normalny"/>
    <w:pPr>
      <w:widowControl w:val="0"/>
      <w:suppressAutoHyphens/>
      <w:jc w:val="both"/>
    </w:pPr>
    <w:rPr>
      <w:sz w:val="22"/>
      <w:szCs w:val="22"/>
      <w:u w:val="single"/>
    </w:rPr>
  </w:style>
  <w:style w:type="paragraph" w:styleId="Tekstpodstawowywcity2">
    <w:name w:val="Body Text Indent 2"/>
    <w:basedOn w:val="Normalny"/>
    <w:pPr>
      <w:widowControl w:val="0"/>
      <w:suppressAutoHyphens/>
      <w:ind w:left="360"/>
      <w:jc w:val="both"/>
    </w:pPr>
    <w:rPr>
      <w:color w:val="FF0000"/>
      <w:sz w:val="22"/>
      <w:szCs w:val="22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wcity3">
    <w:name w:val="Body Text Indent 3"/>
    <w:basedOn w:val="Normalny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WW-Domylnaczcionkaakapitu1">
    <w:name w:val="WW-Domyślna czcionka akapitu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at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Bożena</dc:creator>
  <cp:lastModifiedBy>BozDyb</cp:lastModifiedBy>
  <cp:revision>3</cp:revision>
  <cp:lastPrinted>2010-08-03T09:16:00Z</cp:lastPrinted>
  <dcterms:created xsi:type="dcterms:W3CDTF">2016-07-26T17:24:00Z</dcterms:created>
  <dcterms:modified xsi:type="dcterms:W3CDTF">2016-07-27T10:35:00Z</dcterms:modified>
</cp:coreProperties>
</file>