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F2" w:rsidRPr="0067643E" w:rsidRDefault="002D60DC" w:rsidP="004B3341">
      <w:pPr>
        <w:spacing w:after="0"/>
        <w:jc w:val="center"/>
        <w:rPr>
          <w:rFonts w:ascii="Segoe UI" w:hAnsi="Segoe UI" w:cs="Segoe UI"/>
          <w:b/>
          <w:spacing w:val="30"/>
          <w:sz w:val="18"/>
          <w:szCs w:val="18"/>
        </w:rPr>
      </w:pPr>
      <w:r w:rsidRPr="00AF3DB5">
        <w:rPr>
          <w:rFonts w:ascii="Segoe UI" w:hAnsi="Segoe UI" w:cs="Segoe UI"/>
          <w:b/>
          <w:spacing w:val="30"/>
          <w:sz w:val="18"/>
          <w:szCs w:val="18"/>
        </w:rPr>
        <w:t>Wzór umowy</w:t>
      </w:r>
    </w:p>
    <w:p w:rsidR="009016F2" w:rsidRPr="0067643E" w:rsidRDefault="009016F2" w:rsidP="004B3341">
      <w:pPr>
        <w:spacing w:after="0"/>
        <w:rPr>
          <w:rFonts w:ascii="Segoe UI" w:hAnsi="Segoe UI" w:cs="Segoe UI"/>
          <w:sz w:val="18"/>
          <w:szCs w:val="18"/>
        </w:rPr>
      </w:pPr>
    </w:p>
    <w:p w:rsidR="009016F2" w:rsidRPr="0067643E" w:rsidRDefault="009016F2" w:rsidP="004B3341">
      <w:pPr>
        <w:spacing w:after="0"/>
        <w:rPr>
          <w:rFonts w:ascii="Segoe UI" w:hAnsi="Segoe UI" w:cs="Segoe UI"/>
          <w:sz w:val="18"/>
          <w:szCs w:val="18"/>
        </w:rPr>
      </w:pPr>
      <w:r w:rsidRPr="0067643E">
        <w:rPr>
          <w:rFonts w:ascii="Segoe UI" w:hAnsi="Segoe UI" w:cs="Segoe UI"/>
          <w:sz w:val="18"/>
          <w:szCs w:val="18"/>
        </w:rPr>
        <w:t>Zawarta w dniu ………………….. w Raciborzu pomiędzy:</w:t>
      </w:r>
    </w:p>
    <w:p w:rsidR="0062275A" w:rsidRPr="0067643E" w:rsidRDefault="0062275A" w:rsidP="0062275A">
      <w:pPr>
        <w:jc w:val="both"/>
        <w:rPr>
          <w:rFonts w:ascii="Segoe UI" w:hAnsi="Segoe UI" w:cs="Segoe UI"/>
          <w:sz w:val="18"/>
          <w:szCs w:val="18"/>
        </w:rPr>
      </w:pPr>
      <w:r w:rsidRPr="0067643E">
        <w:rPr>
          <w:rFonts w:ascii="Segoe UI" w:hAnsi="Segoe UI" w:cs="Segoe UI"/>
          <w:b/>
          <w:bCs/>
          <w:sz w:val="18"/>
          <w:szCs w:val="18"/>
        </w:rPr>
        <w:t>Zakładem Wodociągów i Kanalizacji Sp. z o.o</w:t>
      </w:r>
      <w:r w:rsidRPr="0067643E">
        <w:rPr>
          <w:rFonts w:ascii="Segoe UI" w:hAnsi="Segoe UI" w:cs="Segoe UI"/>
          <w:sz w:val="18"/>
          <w:szCs w:val="18"/>
        </w:rPr>
        <w:t xml:space="preserve">. z siedzibą: 47-400 Racibórz, ul. 1-go Maja 8, zarejestrowaną w Sądzie Rejonowym Wydział X Gospodarczy Krajowego Rejestru Sądowego w Gliwicach pod numerem KRS 000263735, NIP 639-18-94-972, REGON </w:t>
      </w:r>
      <w:r w:rsidRPr="0067643E">
        <w:rPr>
          <w:rFonts w:ascii="Segoe UI" w:hAnsi="Segoe UI" w:cs="Segoe UI"/>
          <w:color w:val="000000"/>
          <w:sz w:val="18"/>
          <w:szCs w:val="18"/>
        </w:rPr>
        <w:t>240432363</w:t>
      </w:r>
      <w:r w:rsidRPr="0067643E">
        <w:rPr>
          <w:rFonts w:ascii="Segoe UI" w:hAnsi="Segoe UI" w:cs="Segoe UI"/>
          <w:sz w:val="18"/>
          <w:szCs w:val="18"/>
        </w:rPr>
        <w:t>, o kapitale w wysokości 36.216.000 zł, reprezentowaną przez:</w:t>
      </w:r>
    </w:p>
    <w:p w:rsidR="009016F2" w:rsidRPr="0067643E" w:rsidRDefault="009016F2" w:rsidP="004B3341">
      <w:pPr>
        <w:spacing w:after="0"/>
        <w:jc w:val="both"/>
        <w:rPr>
          <w:rFonts w:ascii="Segoe UI" w:hAnsi="Segoe UI" w:cs="Segoe UI"/>
          <w:sz w:val="18"/>
          <w:szCs w:val="18"/>
        </w:rPr>
      </w:pPr>
      <w:r w:rsidRPr="0067643E">
        <w:rPr>
          <w:rFonts w:ascii="Segoe UI" w:hAnsi="Segoe UI" w:cs="Segoe UI"/>
          <w:sz w:val="18"/>
          <w:szCs w:val="18"/>
        </w:rPr>
        <w:t>1. ………………………………………………………………………………………</w:t>
      </w:r>
    </w:p>
    <w:p w:rsidR="009016F2" w:rsidRPr="0067643E" w:rsidRDefault="009016F2" w:rsidP="004B3341">
      <w:pPr>
        <w:spacing w:after="0"/>
        <w:jc w:val="both"/>
        <w:rPr>
          <w:rFonts w:ascii="Segoe UI" w:hAnsi="Segoe UI" w:cs="Segoe UI"/>
          <w:sz w:val="18"/>
          <w:szCs w:val="18"/>
        </w:rPr>
      </w:pPr>
      <w:r w:rsidRPr="0067643E">
        <w:rPr>
          <w:rFonts w:ascii="Segoe UI" w:hAnsi="Segoe UI" w:cs="Segoe UI"/>
          <w:sz w:val="18"/>
          <w:szCs w:val="18"/>
        </w:rPr>
        <w:t>2. ………………………………………………………………………………………</w:t>
      </w:r>
    </w:p>
    <w:p w:rsidR="009016F2" w:rsidRPr="0067643E" w:rsidRDefault="009016F2" w:rsidP="004B3341">
      <w:pPr>
        <w:spacing w:after="0"/>
        <w:rPr>
          <w:rFonts w:ascii="Segoe UI" w:hAnsi="Segoe UI" w:cs="Segoe UI"/>
          <w:sz w:val="18"/>
          <w:szCs w:val="18"/>
        </w:rPr>
      </w:pPr>
      <w:r w:rsidRPr="0067643E">
        <w:rPr>
          <w:rFonts w:ascii="Segoe UI" w:hAnsi="Segoe UI" w:cs="Segoe UI"/>
          <w:sz w:val="18"/>
          <w:szCs w:val="18"/>
        </w:rPr>
        <w:t xml:space="preserve">zwanym w dalszej części Umowy </w:t>
      </w:r>
      <w:r w:rsidRPr="0067643E">
        <w:rPr>
          <w:rFonts w:ascii="Segoe UI" w:hAnsi="Segoe UI" w:cs="Segoe UI"/>
          <w:b/>
          <w:sz w:val="18"/>
          <w:szCs w:val="18"/>
        </w:rPr>
        <w:t>ZAMAWIAJĄCYM</w:t>
      </w:r>
    </w:p>
    <w:p w:rsidR="009016F2" w:rsidRPr="0067643E" w:rsidRDefault="009016F2" w:rsidP="004B3341">
      <w:pPr>
        <w:spacing w:after="0"/>
        <w:rPr>
          <w:rFonts w:ascii="Segoe UI" w:hAnsi="Segoe UI" w:cs="Segoe UI"/>
          <w:sz w:val="18"/>
          <w:szCs w:val="18"/>
        </w:rPr>
      </w:pPr>
      <w:r w:rsidRPr="0067643E">
        <w:rPr>
          <w:rFonts w:ascii="Segoe UI" w:hAnsi="Segoe UI" w:cs="Segoe UI"/>
          <w:sz w:val="18"/>
          <w:szCs w:val="18"/>
        </w:rPr>
        <w:t>a</w:t>
      </w:r>
    </w:p>
    <w:p w:rsidR="009016F2" w:rsidRPr="0067643E" w:rsidRDefault="00E72D46" w:rsidP="00FA3813">
      <w:pPr>
        <w:spacing w:after="0"/>
        <w:jc w:val="both"/>
        <w:rPr>
          <w:rFonts w:ascii="Segoe UI" w:hAnsi="Segoe UI" w:cs="Segoe UI"/>
          <w:sz w:val="18"/>
          <w:szCs w:val="18"/>
        </w:rPr>
      </w:pPr>
      <w:r w:rsidRPr="0067643E">
        <w:rPr>
          <w:rFonts w:ascii="Segoe UI" w:hAnsi="Segoe UI" w:cs="Segoe UI"/>
          <w:sz w:val="18"/>
          <w:szCs w:val="18"/>
        </w:rPr>
        <w:t>……………………………………………………………………………………………………………………………………………………………………………………</w:t>
      </w:r>
      <w:r w:rsidR="009016F2" w:rsidRPr="0067643E">
        <w:rPr>
          <w:rFonts w:ascii="Segoe UI" w:hAnsi="Segoe UI" w:cs="Segoe UI"/>
          <w:sz w:val="18"/>
          <w:szCs w:val="18"/>
        </w:rPr>
        <w:t xml:space="preserve">posiadającą REGON , NIP , zarejestrowaną w KRS w </w:t>
      </w:r>
      <w:r w:rsidR="00EB5723" w:rsidRPr="0067643E">
        <w:rPr>
          <w:rFonts w:ascii="Segoe UI" w:hAnsi="Segoe UI" w:cs="Segoe UI"/>
          <w:sz w:val="18"/>
          <w:szCs w:val="18"/>
        </w:rPr>
        <w:t>…………….</w:t>
      </w:r>
      <w:r w:rsidR="009016F2" w:rsidRPr="0067643E">
        <w:rPr>
          <w:rFonts w:ascii="Segoe UI" w:hAnsi="Segoe UI" w:cs="Segoe UI"/>
          <w:sz w:val="18"/>
          <w:szCs w:val="18"/>
        </w:rPr>
        <w:t xml:space="preserve"> pod numerem </w:t>
      </w:r>
      <w:r w:rsidR="00EB5723" w:rsidRPr="0067643E">
        <w:rPr>
          <w:rFonts w:ascii="Segoe UI" w:hAnsi="Segoe UI" w:cs="Segoe UI"/>
          <w:sz w:val="18"/>
          <w:szCs w:val="18"/>
        </w:rPr>
        <w:t>………………..</w:t>
      </w:r>
      <w:r w:rsidR="009016F2" w:rsidRPr="0067643E">
        <w:rPr>
          <w:rFonts w:ascii="Segoe UI" w:hAnsi="Segoe UI" w:cs="Segoe UI"/>
          <w:sz w:val="18"/>
          <w:szCs w:val="18"/>
        </w:rPr>
        <w:t>,reprezentowaną przez:</w:t>
      </w:r>
    </w:p>
    <w:p w:rsidR="009016F2" w:rsidRPr="0067643E" w:rsidRDefault="009016F2" w:rsidP="004B3341">
      <w:pPr>
        <w:spacing w:after="0"/>
        <w:jc w:val="both"/>
        <w:rPr>
          <w:rFonts w:ascii="Segoe UI" w:hAnsi="Segoe UI" w:cs="Segoe UI"/>
          <w:sz w:val="18"/>
          <w:szCs w:val="18"/>
        </w:rPr>
      </w:pPr>
      <w:r w:rsidRPr="0067643E">
        <w:rPr>
          <w:rFonts w:ascii="Segoe UI" w:hAnsi="Segoe UI" w:cs="Segoe UI"/>
          <w:sz w:val="18"/>
          <w:szCs w:val="18"/>
        </w:rPr>
        <w:t>1. ………………………………………………………………………………………</w:t>
      </w:r>
    </w:p>
    <w:p w:rsidR="009016F2" w:rsidRPr="0067643E" w:rsidRDefault="009016F2" w:rsidP="004B3341">
      <w:pPr>
        <w:spacing w:after="0"/>
        <w:jc w:val="both"/>
        <w:rPr>
          <w:rFonts w:ascii="Segoe UI" w:hAnsi="Segoe UI" w:cs="Segoe UI"/>
          <w:sz w:val="18"/>
          <w:szCs w:val="18"/>
        </w:rPr>
      </w:pPr>
      <w:r w:rsidRPr="0067643E">
        <w:rPr>
          <w:rFonts w:ascii="Segoe UI" w:hAnsi="Segoe UI" w:cs="Segoe UI"/>
          <w:sz w:val="18"/>
          <w:szCs w:val="18"/>
        </w:rPr>
        <w:t>2. ………………………………………………………………………………………</w:t>
      </w:r>
    </w:p>
    <w:p w:rsidR="009016F2" w:rsidRPr="0067643E" w:rsidRDefault="009016F2" w:rsidP="004B3341">
      <w:pPr>
        <w:spacing w:after="0"/>
        <w:rPr>
          <w:rFonts w:ascii="Segoe UI" w:hAnsi="Segoe UI" w:cs="Segoe UI"/>
          <w:sz w:val="18"/>
          <w:szCs w:val="18"/>
        </w:rPr>
      </w:pPr>
      <w:r w:rsidRPr="0067643E">
        <w:rPr>
          <w:rFonts w:ascii="Segoe UI" w:hAnsi="Segoe UI" w:cs="Segoe UI"/>
          <w:sz w:val="18"/>
          <w:szCs w:val="18"/>
        </w:rPr>
        <w:t xml:space="preserve">zwanym w dalszej części umowy </w:t>
      </w:r>
      <w:r w:rsidRPr="0067643E">
        <w:rPr>
          <w:rFonts w:ascii="Segoe UI" w:hAnsi="Segoe UI" w:cs="Segoe UI"/>
          <w:b/>
          <w:sz w:val="18"/>
          <w:szCs w:val="18"/>
        </w:rPr>
        <w:t>WYKONAWCĄ</w:t>
      </w:r>
    </w:p>
    <w:p w:rsidR="00705AF4" w:rsidRPr="0067643E" w:rsidRDefault="00705AF4" w:rsidP="004B3341">
      <w:pPr>
        <w:spacing w:after="0"/>
        <w:jc w:val="center"/>
        <w:rPr>
          <w:rFonts w:ascii="Segoe UI" w:hAnsi="Segoe UI" w:cs="Segoe UI"/>
          <w:b/>
          <w:sz w:val="18"/>
          <w:szCs w:val="18"/>
        </w:rPr>
      </w:pPr>
    </w:p>
    <w:p w:rsidR="00D03290" w:rsidRPr="0067643E" w:rsidRDefault="00D03290" w:rsidP="004B3341">
      <w:pPr>
        <w:spacing w:after="0"/>
        <w:jc w:val="center"/>
        <w:rPr>
          <w:rFonts w:ascii="Segoe UI" w:hAnsi="Segoe UI" w:cs="Segoe UI"/>
          <w:b/>
          <w:sz w:val="18"/>
          <w:szCs w:val="18"/>
        </w:rPr>
      </w:pPr>
      <w:r w:rsidRPr="0067643E">
        <w:rPr>
          <w:rFonts w:ascii="Segoe UI" w:hAnsi="Segoe UI" w:cs="Segoe UI"/>
          <w:b/>
          <w:sz w:val="18"/>
          <w:szCs w:val="18"/>
        </w:rPr>
        <w:t>§</w:t>
      </w:r>
      <w:r w:rsidR="002D60DC" w:rsidRPr="0067643E">
        <w:rPr>
          <w:rFonts w:ascii="Segoe UI" w:hAnsi="Segoe UI" w:cs="Segoe UI"/>
          <w:b/>
          <w:sz w:val="18"/>
          <w:szCs w:val="18"/>
        </w:rPr>
        <w:t>1</w:t>
      </w:r>
    </w:p>
    <w:p w:rsidR="00DB6013" w:rsidRPr="0067643E" w:rsidRDefault="00CF5A90" w:rsidP="004B3341">
      <w:pPr>
        <w:spacing w:after="0"/>
        <w:jc w:val="center"/>
        <w:rPr>
          <w:rFonts w:ascii="Segoe UI" w:hAnsi="Segoe UI" w:cs="Segoe UI"/>
          <w:b/>
          <w:sz w:val="18"/>
          <w:szCs w:val="18"/>
        </w:rPr>
      </w:pPr>
      <w:r w:rsidRPr="0067643E">
        <w:rPr>
          <w:rFonts w:ascii="Segoe UI" w:hAnsi="Segoe UI" w:cs="Segoe UI"/>
          <w:b/>
          <w:sz w:val="18"/>
          <w:szCs w:val="18"/>
        </w:rPr>
        <w:t>Przedmiot umowy</w:t>
      </w:r>
    </w:p>
    <w:p w:rsidR="00EB5723" w:rsidRPr="0067643E" w:rsidRDefault="002F24BE" w:rsidP="0084185C">
      <w:pPr>
        <w:pStyle w:val="Akapitzlist"/>
        <w:numPr>
          <w:ilvl w:val="0"/>
          <w:numId w:val="15"/>
        </w:numPr>
        <w:spacing w:after="0" w:line="240" w:lineRule="auto"/>
        <w:ind w:left="357" w:hanging="357"/>
        <w:jc w:val="both"/>
        <w:rPr>
          <w:rFonts w:ascii="Segoe UI" w:hAnsi="Segoe UI" w:cs="Segoe UI"/>
          <w:sz w:val="18"/>
          <w:szCs w:val="18"/>
        </w:rPr>
      </w:pPr>
      <w:r w:rsidRPr="0067643E">
        <w:rPr>
          <w:rFonts w:ascii="Segoe UI" w:hAnsi="Segoe UI" w:cs="Segoe UI"/>
          <w:sz w:val="18"/>
          <w:szCs w:val="18"/>
        </w:rPr>
        <w:t xml:space="preserve">Przedmiotem umowy jest </w:t>
      </w:r>
      <w:r w:rsidR="00EB5723" w:rsidRPr="0067643E">
        <w:rPr>
          <w:rFonts w:ascii="Segoe UI" w:hAnsi="Segoe UI" w:cs="Segoe UI"/>
          <w:sz w:val="18"/>
          <w:szCs w:val="18"/>
        </w:rPr>
        <w:t xml:space="preserve">budowa przepompowni ścieków </w:t>
      </w:r>
      <w:r w:rsidR="007F046F">
        <w:rPr>
          <w:rFonts w:ascii="Segoe UI" w:hAnsi="Segoe UI" w:cs="Segoe UI"/>
          <w:sz w:val="18"/>
          <w:szCs w:val="18"/>
        </w:rPr>
        <w:t>sanitarnych</w:t>
      </w:r>
      <w:r w:rsidR="00AC0CF3" w:rsidRPr="0067643E">
        <w:rPr>
          <w:rFonts w:ascii="Segoe UI" w:hAnsi="Segoe UI" w:cs="Segoe UI"/>
          <w:sz w:val="18"/>
          <w:szCs w:val="18"/>
        </w:rPr>
        <w:t xml:space="preserve"> </w:t>
      </w:r>
      <w:r w:rsidR="00DD6645" w:rsidRPr="0067643E">
        <w:rPr>
          <w:rFonts w:ascii="Segoe UI" w:hAnsi="Segoe UI" w:cs="Segoe UI"/>
          <w:sz w:val="18"/>
          <w:szCs w:val="18"/>
        </w:rPr>
        <w:t xml:space="preserve">na ul. Tunelowej </w:t>
      </w:r>
      <w:r w:rsidR="00CF04BE">
        <w:rPr>
          <w:rFonts w:ascii="Segoe UI" w:hAnsi="Segoe UI" w:cs="Segoe UI"/>
          <w:sz w:val="18"/>
          <w:szCs w:val="18"/>
        </w:rPr>
        <w:t>w Raciborzu w oparci</w:t>
      </w:r>
      <w:r w:rsidR="007C2F95">
        <w:rPr>
          <w:rFonts w:ascii="Segoe UI" w:hAnsi="Segoe UI" w:cs="Segoe UI"/>
          <w:sz w:val="18"/>
          <w:szCs w:val="18"/>
        </w:rPr>
        <w:t>u o projekt budowlano-wykonawczy.</w:t>
      </w:r>
    </w:p>
    <w:p w:rsidR="002F24BE" w:rsidRPr="0067643E" w:rsidRDefault="002F24BE" w:rsidP="0084185C">
      <w:pPr>
        <w:pStyle w:val="Akapitzlist"/>
        <w:numPr>
          <w:ilvl w:val="0"/>
          <w:numId w:val="15"/>
        </w:numPr>
        <w:spacing w:after="0" w:line="240" w:lineRule="auto"/>
        <w:ind w:left="357" w:hanging="357"/>
        <w:jc w:val="both"/>
        <w:rPr>
          <w:rFonts w:ascii="Segoe UI" w:hAnsi="Segoe UI" w:cs="Segoe UI"/>
          <w:sz w:val="18"/>
          <w:szCs w:val="18"/>
        </w:rPr>
      </w:pPr>
      <w:r w:rsidRPr="0067643E">
        <w:rPr>
          <w:rFonts w:ascii="Segoe UI" w:hAnsi="Segoe UI" w:cs="Segoe UI"/>
          <w:sz w:val="18"/>
          <w:szCs w:val="18"/>
        </w:rPr>
        <w:t>Zakres przedmiotu zam</w:t>
      </w:r>
      <w:r w:rsidR="00A76F6F">
        <w:rPr>
          <w:rFonts w:ascii="Segoe UI" w:hAnsi="Segoe UI" w:cs="Segoe UI"/>
          <w:sz w:val="18"/>
          <w:szCs w:val="18"/>
        </w:rPr>
        <w:t>ówienia obejmuje</w:t>
      </w:r>
      <w:r w:rsidRPr="0067643E">
        <w:rPr>
          <w:rFonts w:ascii="Segoe UI" w:hAnsi="Segoe UI" w:cs="Segoe UI"/>
          <w:sz w:val="18"/>
          <w:szCs w:val="18"/>
        </w:rPr>
        <w:t>:</w:t>
      </w:r>
    </w:p>
    <w:p w:rsidR="00AD58C9" w:rsidRPr="00AF3DB5" w:rsidRDefault="00AD58C9" w:rsidP="0084185C">
      <w:pPr>
        <w:pStyle w:val="Akapitzlist"/>
        <w:numPr>
          <w:ilvl w:val="1"/>
          <w:numId w:val="15"/>
        </w:numPr>
        <w:spacing w:after="0" w:line="240" w:lineRule="auto"/>
        <w:ind w:left="641" w:hanging="357"/>
        <w:jc w:val="both"/>
        <w:rPr>
          <w:rFonts w:ascii="Segoe UI" w:hAnsi="Segoe UI" w:cs="Segoe UI"/>
          <w:sz w:val="18"/>
          <w:szCs w:val="18"/>
        </w:rPr>
      </w:pPr>
      <w:r w:rsidRPr="00AF3DB5">
        <w:rPr>
          <w:rFonts w:ascii="Segoe UI" w:hAnsi="Segoe UI" w:cs="Segoe UI"/>
          <w:sz w:val="18"/>
          <w:szCs w:val="18"/>
        </w:rPr>
        <w:t>Wykonanie nowej przepompowni ścieków sanitarnych,</w:t>
      </w:r>
    </w:p>
    <w:p w:rsidR="00AD58C9" w:rsidRDefault="00AD58C9" w:rsidP="0084185C">
      <w:pPr>
        <w:pStyle w:val="Akapitzlist"/>
        <w:numPr>
          <w:ilvl w:val="1"/>
          <w:numId w:val="15"/>
        </w:numPr>
        <w:spacing w:after="0" w:line="240" w:lineRule="auto"/>
        <w:ind w:left="641" w:hanging="357"/>
        <w:jc w:val="both"/>
        <w:rPr>
          <w:rFonts w:ascii="Segoe UI" w:hAnsi="Segoe UI" w:cs="Segoe UI"/>
          <w:sz w:val="18"/>
          <w:szCs w:val="18"/>
        </w:rPr>
      </w:pPr>
      <w:r w:rsidRPr="0067643E">
        <w:rPr>
          <w:rFonts w:ascii="Segoe UI" w:hAnsi="Segoe UI" w:cs="Segoe UI"/>
          <w:sz w:val="18"/>
          <w:szCs w:val="18"/>
        </w:rPr>
        <w:t>Wykonanie podłączenia kanału grawitacyjnego do nowej przepompowni,</w:t>
      </w:r>
    </w:p>
    <w:p w:rsidR="002F7E99" w:rsidRPr="0067643E" w:rsidRDefault="002F7E99" w:rsidP="002F7E99">
      <w:pPr>
        <w:pStyle w:val="Akapitzlist"/>
        <w:spacing w:after="0" w:line="240" w:lineRule="auto"/>
        <w:ind w:left="567"/>
        <w:jc w:val="both"/>
        <w:rPr>
          <w:rFonts w:ascii="Segoe UI" w:hAnsi="Segoe UI" w:cs="Segoe UI"/>
          <w:sz w:val="18"/>
          <w:szCs w:val="18"/>
        </w:rPr>
      </w:pPr>
      <w:r>
        <w:rPr>
          <w:rFonts w:ascii="Segoe UI" w:hAnsi="Segoe UI" w:cs="Segoe UI"/>
          <w:sz w:val="18"/>
          <w:szCs w:val="18"/>
        </w:rPr>
        <w:t>2.2.1 Kanał grawitacyjny na obecnym etapie nie jest kompletny (brakuje ok. 10 metrów). Zamawiający wykona brakujący odcinek w trakcie realizacji zadania przez Wykonawcę.</w:t>
      </w:r>
    </w:p>
    <w:p w:rsidR="00AD58C9" w:rsidRPr="0067643E" w:rsidRDefault="00AD58C9" w:rsidP="0084185C">
      <w:pPr>
        <w:pStyle w:val="Akapitzlist"/>
        <w:numPr>
          <w:ilvl w:val="1"/>
          <w:numId w:val="15"/>
        </w:numPr>
        <w:spacing w:after="0" w:line="240" w:lineRule="auto"/>
        <w:ind w:left="641" w:hanging="357"/>
        <w:jc w:val="both"/>
        <w:rPr>
          <w:rFonts w:ascii="Segoe UI" w:hAnsi="Segoe UI" w:cs="Segoe UI"/>
          <w:sz w:val="18"/>
          <w:szCs w:val="18"/>
        </w:rPr>
      </w:pPr>
      <w:r w:rsidRPr="0067643E">
        <w:rPr>
          <w:rFonts w:ascii="Segoe UI" w:hAnsi="Segoe UI" w:cs="Segoe UI"/>
          <w:sz w:val="18"/>
          <w:szCs w:val="18"/>
        </w:rPr>
        <w:t>Wykonanie podłączenia kanału tłocznego do nowej przepompowni,</w:t>
      </w:r>
    </w:p>
    <w:p w:rsidR="00AD58C9" w:rsidRPr="0067643E" w:rsidRDefault="00AD58C9" w:rsidP="0084185C">
      <w:pPr>
        <w:pStyle w:val="Akapitzlist"/>
        <w:numPr>
          <w:ilvl w:val="1"/>
          <w:numId w:val="15"/>
        </w:numPr>
        <w:spacing w:after="0" w:line="240" w:lineRule="auto"/>
        <w:ind w:left="641" w:hanging="357"/>
        <w:jc w:val="both"/>
        <w:rPr>
          <w:rFonts w:ascii="Segoe UI" w:hAnsi="Segoe UI" w:cs="Segoe UI"/>
          <w:sz w:val="18"/>
          <w:szCs w:val="18"/>
        </w:rPr>
      </w:pPr>
      <w:r w:rsidRPr="0067643E">
        <w:rPr>
          <w:rFonts w:ascii="Segoe UI" w:hAnsi="Segoe UI" w:cs="Segoe UI"/>
          <w:sz w:val="18"/>
          <w:szCs w:val="18"/>
        </w:rPr>
        <w:t xml:space="preserve">Wykonanie instalacji elektrycznej </w:t>
      </w:r>
      <w:proofErr w:type="spellStart"/>
      <w:r w:rsidR="00DD6645" w:rsidRPr="0067643E">
        <w:rPr>
          <w:rFonts w:ascii="Segoe UI" w:hAnsi="Segoe UI" w:cs="Segoe UI"/>
          <w:sz w:val="18"/>
          <w:szCs w:val="18"/>
        </w:rPr>
        <w:t>AKPiA</w:t>
      </w:r>
      <w:proofErr w:type="spellEnd"/>
      <w:r w:rsidRPr="0067643E">
        <w:rPr>
          <w:rFonts w:ascii="Segoe UI" w:hAnsi="Segoe UI" w:cs="Segoe UI"/>
          <w:sz w:val="18"/>
          <w:szCs w:val="18"/>
        </w:rPr>
        <w:t xml:space="preserve"> przepompowni,</w:t>
      </w:r>
    </w:p>
    <w:p w:rsidR="00AD58C9" w:rsidRPr="0067643E" w:rsidRDefault="00DD6645" w:rsidP="0084185C">
      <w:pPr>
        <w:pStyle w:val="Akapitzlist"/>
        <w:numPr>
          <w:ilvl w:val="1"/>
          <w:numId w:val="15"/>
        </w:numPr>
        <w:spacing w:after="0" w:line="240" w:lineRule="auto"/>
        <w:ind w:left="641" w:hanging="357"/>
        <w:jc w:val="both"/>
        <w:rPr>
          <w:rFonts w:ascii="Segoe UI" w:hAnsi="Segoe UI" w:cs="Segoe UI"/>
          <w:sz w:val="18"/>
          <w:szCs w:val="18"/>
        </w:rPr>
      </w:pPr>
      <w:r w:rsidRPr="0067643E">
        <w:rPr>
          <w:rFonts w:ascii="Segoe UI" w:hAnsi="Segoe UI" w:cs="Segoe UI"/>
          <w:sz w:val="18"/>
          <w:szCs w:val="18"/>
        </w:rPr>
        <w:t>Wybrukowanie terenu wokół przepompowni,</w:t>
      </w:r>
    </w:p>
    <w:p w:rsidR="00AD58C9" w:rsidRPr="0067643E" w:rsidRDefault="00AD58C9" w:rsidP="0084185C">
      <w:pPr>
        <w:pStyle w:val="Akapitzlist"/>
        <w:numPr>
          <w:ilvl w:val="1"/>
          <w:numId w:val="15"/>
        </w:numPr>
        <w:spacing w:after="0" w:line="240" w:lineRule="auto"/>
        <w:ind w:left="641" w:hanging="357"/>
        <w:jc w:val="both"/>
        <w:rPr>
          <w:rFonts w:ascii="Segoe UI" w:hAnsi="Segoe UI" w:cs="Segoe UI"/>
          <w:sz w:val="18"/>
          <w:szCs w:val="18"/>
        </w:rPr>
      </w:pPr>
      <w:r w:rsidRPr="0067643E">
        <w:rPr>
          <w:rFonts w:ascii="Segoe UI" w:hAnsi="Segoe UI" w:cs="Segoe UI"/>
          <w:sz w:val="18"/>
          <w:szCs w:val="18"/>
        </w:rPr>
        <w:t>Wykonanie linii kablowej dla zasilania nowej przepompowni,</w:t>
      </w:r>
    </w:p>
    <w:p w:rsidR="00AD58C9" w:rsidRPr="0067643E" w:rsidRDefault="00AD58C9" w:rsidP="0084185C">
      <w:pPr>
        <w:pStyle w:val="Akapitzlist"/>
        <w:numPr>
          <w:ilvl w:val="1"/>
          <w:numId w:val="15"/>
        </w:numPr>
        <w:spacing w:after="0" w:line="240" w:lineRule="auto"/>
        <w:ind w:left="641" w:hanging="357"/>
        <w:jc w:val="both"/>
        <w:rPr>
          <w:rFonts w:ascii="Segoe UI" w:hAnsi="Segoe UI" w:cs="Segoe UI"/>
          <w:sz w:val="18"/>
          <w:szCs w:val="18"/>
        </w:rPr>
      </w:pPr>
      <w:r w:rsidRPr="0067643E">
        <w:rPr>
          <w:rFonts w:ascii="Segoe UI" w:hAnsi="Segoe UI" w:cs="Segoe UI"/>
          <w:sz w:val="18"/>
          <w:szCs w:val="18"/>
        </w:rPr>
        <w:t>Wykonanie odtworzenia nawierzchni drogowych i nawierzchni trawiastych,</w:t>
      </w:r>
    </w:p>
    <w:p w:rsidR="00AD58C9" w:rsidRPr="0067643E" w:rsidRDefault="0062275A" w:rsidP="0062275A">
      <w:pPr>
        <w:pStyle w:val="Akapitzlist"/>
        <w:spacing w:after="0" w:line="240" w:lineRule="auto"/>
        <w:ind w:left="568" w:hanging="284"/>
        <w:contextualSpacing w:val="0"/>
        <w:jc w:val="both"/>
        <w:rPr>
          <w:rFonts w:ascii="Segoe UI" w:hAnsi="Segoe UI" w:cs="Segoe UI"/>
          <w:sz w:val="18"/>
          <w:szCs w:val="18"/>
        </w:rPr>
      </w:pPr>
      <w:r w:rsidRPr="0067643E">
        <w:rPr>
          <w:rFonts w:ascii="Segoe UI" w:hAnsi="Segoe UI" w:cs="Segoe UI"/>
          <w:sz w:val="18"/>
          <w:szCs w:val="18"/>
        </w:rPr>
        <w:t xml:space="preserve">2.8 </w:t>
      </w:r>
      <w:r w:rsidR="00AD58C9" w:rsidRPr="0067643E">
        <w:rPr>
          <w:rFonts w:ascii="Segoe UI" w:hAnsi="Segoe UI" w:cs="Segoe UI"/>
          <w:sz w:val="18"/>
          <w:szCs w:val="18"/>
        </w:rPr>
        <w:t xml:space="preserve">Zakup i zabudowanie wszystkich materiałów wynikających </w:t>
      </w:r>
      <w:r w:rsidR="005E38D4">
        <w:rPr>
          <w:rFonts w:ascii="Segoe UI" w:hAnsi="Segoe UI" w:cs="Segoe UI"/>
          <w:sz w:val="18"/>
          <w:szCs w:val="18"/>
        </w:rPr>
        <w:t xml:space="preserve">z </w:t>
      </w:r>
      <w:r w:rsidR="00AD58C9" w:rsidRPr="0067643E">
        <w:rPr>
          <w:rFonts w:ascii="Segoe UI" w:hAnsi="Segoe UI" w:cs="Segoe UI"/>
          <w:sz w:val="18"/>
          <w:szCs w:val="18"/>
        </w:rPr>
        <w:t>dokumentacji projektowej a także</w:t>
      </w:r>
      <w:r w:rsidRPr="0067643E">
        <w:rPr>
          <w:rFonts w:ascii="Segoe UI" w:hAnsi="Segoe UI" w:cs="Segoe UI"/>
          <w:sz w:val="18"/>
          <w:szCs w:val="18"/>
        </w:rPr>
        <w:t xml:space="preserve"> wszystkich   </w:t>
      </w:r>
      <w:r w:rsidR="00AD58C9" w:rsidRPr="0067643E">
        <w:rPr>
          <w:rFonts w:ascii="Segoe UI" w:hAnsi="Segoe UI" w:cs="Segoe UI"/>
          <w:sz w:val="18"/>
          <w:szCs w:val="18"/>
        </w:rPr>
        <w:t>innych niezbędnych elementów koniecznych do prawidłowego funkcjonowania przepompowni.</w:t>
      </w:r>
    </w:p>
    <w:p w:rsidR="00AD58C9" w:rsidRPr="0067643E" w:rsidRDefault="00AD58C9" w:rsidP="0084185C">
      <w:pPr>
        <w:pStyle w:val="Akapitzlist"/>
        <w:numPr>
          <w:ilvl w:val="1"/>
          <w:numId w:val="27"/>
        </w:numPr>
        <w:spacing w:after="0" w:line="240" w:lineRule="auto"/>
        <w:ind w:left="641" w:hanging="357"/>
        <w:contextualSpacing w:val="0"/>
        <w:jc w:val="both"/>
        <w:rPr>
          <w:rFonts w:ascii="Segoe UI" w:hAnsi="Segoe UI" w:cs="Segoe UI"/>
          <w:sz w:val="18"/>
          <w:szCs w:val="18"/>
        </w:rPr>
      </w:pPr>
      <w:r w:rsidRPr="0067643E">
        <w:rPr>
          <w:rFonts w:ascii="Segoe UI" w:hAnsi="Segoe UI" w:cs="Segoe UI"/>
          <w:sz w:val="18"/>
          <w:szCs w:val="18"/>
        </w:rPr>
        <w:t>Wykonawca ma obowiązek dostarczenia oraz zabudowy wszystkich elementów koniecznych do wykonania zadania, zawartych w dokumentacji projektowej, a nie ujętych w przedmiarze robót.</w:t>
      </w:r>
    </w:p>
    <w:p w:rsidR="00AD58C9" w:rsidRPr="0067643E" w:rsidRDefault="00AD58C9" w:rsidP="0084185C">
      <w:pPr>
        <w:pStyle w:val="Akapitzlist"/>
        <w:numPr>
          <w:ilvl w:val="0"/>
          <w:numId w:val="15"/>
        </w:numPr>
        <w:spacing w:after="0" w:line="288" w:lineRule="auto"/>
        <w:ind w:left="357" w:hanging="357"/>
        <w:jc w:val="both"/>
        <w:rPr>
          <w:rFonts w:ascii="Segoe UI" w:hAnsi="Segoe UI" w:cs="Segoe UI"/>
          <w:sz w:val="18"/>
          <w:szCs w:val="18"/>
        </w:rPr>
      </w:pPr>
      <w:r w:rsidRPr="0067643E">
        <w:rPr>
          <w:rFonts w:ascii="Segoe UI" w:hAnsi="Segoe UI" w:cs="Segoe UI"/>
          <w:sz w:val="18"/>
          <w:szCs w:val="18"/>
        </w:rPr>
        <w:t>Szczegółowy opis i zakres przedmiotu zamówienia został opisany w załącznikach:</w:t>
      </w:r>
    </w:p>
    <w:p w:rsidR="00E72D46" w:rsidRPr="0067643E" w:rsidRDefault="00E72D46" w:rsidP="0062275A">
      <w:pPr>
        <w:pStyle w:val="Bezodstpw"/>
        <w:ind w:left="567"/>
        <w:rPr>
          <w:rFonts w:ascii="Segoe UI" w:hAnsi="Segoe UI" w:cs="Segoe UI"/>
          <w:sz w:val="18"/>
          <w:szCs w:val="18"/>
        </w:rPr>
      </w:pPr>
      <w:r w:rsidRPr="0067643E">
        <w:rPr>
          <w:rFonts w:ascii="Segoe UI" w:hAnsi="Segoe UI" w:cs="Segoe UI"/>
          <w:sz w:val="18"/>
          <w:szCs w:val="18"/>
        </w:rPr>
        <w:t xml:space="preserve">Zał. nr </w:t>
      </w:r>
      <w:r w:rsidR="0062275A" w:rsidRPr="0067643E">
        <w:rPr>
          <w:rFonts w:ascii="Segoe UI" w:hAnsi="Segoe UI" w:cs="Segoe UI"/>
          <w:sz w:val="18"/>
          <w:szCs w:val="18"/>
        </w:rPr>
        <w:t>1</w:t>
      </w:r>
      <w:r w:rsidRPr="0067643E">
        <w:rPr>
          <w:rFonts w:ascii="Segoe UI" w:hAnsi="Segoe UI" w:cs="Segoe UI"/>
          <w:sz w:val="18"/>
          <w:szCs w:val="18"/>
        </w:rPr>
        <w:t xml:space="preserve"> – Projekt budowlan</w:t>
      </w:r>
      <w:r w:rsidR="00AF1F30">
        <w:rPr>
          <w:rFonts w:ascii="Segoe UI" w:hAnsi="Segoe UI" w:cs="Segoe UI"/>
          <w:sz w:val="18"/>
          <w:szCs w:val="18"/>
        </w:rPr>
        <w:t xml:space="preserve">o </w:t>
      </w:r>
      <w:r w:rsidR="00CF04BE">
        <w:rPr>
          <w:rFonts w:ascii="Segoe UI" w:hAnsi="Segoe UI" w:cs="Segoe UI"/>
          <w:sz w:val="18"/>
          <w:szCs w:val="18"/>
        </w:rPr>
        <w:t>–</w:t>
      </w:r>
      <w:r w:rsidR="00AF1F30">
        <w:rPr>
          <w:rFonts w:ascii="Segoe UI" w:hAnsi="Segoe UI" w:cs="Segoe UI"/>
          <w:sz w:val="18"/>
          <w:szCs w:val="18"/>
        </w:rPr>
        <w:t xml:space="preserve"> wykonawczy</w:t>
      </w:r>
      <w:r w:rsidR="00CF04BE">
        <w:rPr>
          <w:rFonts w:ascii="Segoe UI" w:hAnsi="Segoe UI" w:cs="Segoe UI"/>
          <w:sz w:val="18"/>
          <w:szCs w:val="18"/>
        </w:rPr>
        <w:t>: „Budowa przepompowni ścieków bytowo-gospodarczych na ul. Tunelowa w Raciborzu”</w:t>
      </w:r>
      <w:r w:rsidRPr="0067643E">
        <w:rPr>
          <w:rFonts w:ascii="Segoe UI" w:hAnsi="Segoe UI" w:cs="Segoe UI"/>
          <w:sz w:val="18"/>
          <w:szCs w:val="18"/>
        </w:rPr>
        <w:t>;</w:t>
      </w:r>
    </w:p>
    <w:p w:rsidR="00E72D46" w:rsidRDefault="00E72D46" w:rsidP="0062275A">
      <w:pPr>
        <w:pStyle w:val="Bezodstpw"/>
        <w:ind w:left="567"/>
        <w:rPr>
          <w:rFonts w:ascii="Segoe UI" w:hAnsi="Segoe UI" w:cs="Segoe UI"/>
          <w:sz w:val="18"/>
          <w:szCs w:val="18"/>
        </w:rPr>
      </w:pPr>
      <w:r w:rsidRPr="0067643E">
        <w:rPr>
          <w:rFonts w:ascii="Segoe UI" w:hAnsi="Segoe UI" w:cs="Segoe UI"/>
          <w:sz w:val="18"/>
          <w:szCs w:val="18"/>
        </w:rPr>
        <w:t xml:space="preserve">Zał. nr </w:t>
      </w:r>
      <w:r w:rsidR="001325E7">
        <w:rPr>
          <w:rFonts w:ascii="Segoe UI" w:hAnsi="Segoe UI" w:cs="Segoe UI"/>
          <w:sz w:val="18"/>
          <w:szCs w:val="18"/>
        </w:rPr>
        <w:t>2</w:t>
      </w:r>
      <w:r w:rsidRPr="0067643E">
        <w:rPr>
          <w:rFonts w:ascii="Segoe UI" w:hAnsi="Segoe UI" w:cs="Segoe UI"/>
          <w:sz w:val="18"/>
          <w:szCs w:val="18"/>
        </w:rPr>
        <w:t xml:space="preserve"> – Specyfikacje Techniczne Wykonania i Odbioru Robót</w:t>
      </w:r>
      <w:r w:rsidR="00AF1F30">
        <w:rPr>
          <w:rFonts w:ascii="Segoe UI" w:hAnsi="Segoe UI" w:cs="Segoe UI"/>
          <w:sz w:val="18"/>
          <w:szCs w:val="18"/>
        </w:rPr>
        <w:t xml:space="preserve"> Budowlanych</w:t>
      </w:r>
      <w:r w:rsidR="00CF04BE">
        <w:rPr>
          <w:rFonts w:ascii="Segoe UI" w:hAnsi="Segoe UI" w:cs="Segoe UI"/>
          <w:sz w:val="18"/>
          <w:szCs w:val="18"/>
        </w:rPr>
        <w:t xml:space="preserve"> dla inwestycji: „Budowa przepompowni ścieków bytowo-gospodarczych na ul. Tunelowa w Raciborzu”</w:t>
      </w:r>
      <w:r w:rsidRPr="0067643E">
        <w:rPr>
          <w:rFonts w:ascii="Segoe UI" w:hAnsi="Segoe UI" w:cs="Segoe UI"/>
          <w:sz w:val="18"/>
          <w:szCs w:val="18"/>
        </w:rPr>
        <w:t>;</w:t>
      </w:r>
    </w:p>
    <w:p w:rsidR="001325E7" w:rsidRPr="0067643E" w:rsidRDefault="001325E7" w:rsidP="0062275A">
      <w:pPr>
        <w:pStyle w:val="Bezodstpw"/>
        <w:ind w:left="567"/>
        <w:rPr>
          <w:rFonts w:ascii="Segoe UI" w:hAnsi="Segoe UI" w:cs="Segoe UI"/>
          <w:sz w:val="18"/>
          <w:szCs w:val="18"/>
        </w:rPr>
      </w:pPr>
      <w:r>
        <w:rPr>
          <w:rFonts w:ascii="Segoe UI" w:hAnsi="Segoe UI" w:cs="Segoe UI"/>
          <w:sz w:val="18"/>
          <w:szCs w:val="18"/>
        </w:rPr>
        <w:t>Zał. nr 3 – Projekt organizacji ruchu</w:t>
      </w:r>
      <w:r w:rsidR="00CF04BE">
        <w:rPr>
          <w:rFonts w:ascii="Segoe UI" w:hAnsi="Segoe UI" w:cs="Segoe UI"/>
          <w:sz w:val="18"/>
          <w:szCs w:val="18"/>
        </w:rPr>
        <w:t xml:space="preserve"> na czas robót związanych</w:t>
      </w:r>
      <w:r w:rsidR="00745F54">
        <w:rPr>
          <w:rFonts w:ascii="Segoe UI" w:hAnsi="Segoe UI" w:cs="Segoe UI"/>
          <w:sz w:val="18"/>
          <w:szCs w:val="18"/>
        </w:rPr>
        <w:t xml:space="preserve"> z budową przepompowni ścieków na</w:t>
      </w:r>
      <w:r w:rsidR="00CF04BE">
        <w:rPr>
          <w:rFonts w:ascii="Segoe UI" w:hAnsi="Segoe UI" w:cs="Segoe UI"/>
          <w:sz w:val="18"/>
          <w:szCs w:val="18"/>
        </w:rPr>
        <w:t xml:space="preserve"> ul. Tunelowej w Raciborzu</w:t>
      </w:r>
      <w:r>
        <w:rPr>
          <w:rFonts w:ascii="Segoe UI" w:hAnsi="Segoe UI" w:cs="Segoe UI"/>
          <w:sz w:val="18"/>
          <w:szCs w:val="18"/>
        </w:rPr>
        <w:t>;</w:t>
      </w:r>
    </w:p>
    <w:p w:rsidR="00E72D46" w:rsidRPr="0067643E" w:rsidRDefault="0062275A" w:rsidP="00F65BF3">
      <w:pPr>
        <w:pStyle w:val="Bezodstpw"/>
        <w:spacing w:after="240"/>
        <w:ind w:left="567"/>
        <w:rPr>
          <w:rFonts w:ascii="Segoe UI" w:hAnsi="Segoe UI" w:cs="Segoe UI"/>
          <w:sz w:val="18"/>
          <w:szCs w:val="18"/>
        </w:rPr>
      </w:pPr>
      <w:r w:rsidRPr="0067643E">
        <w:rPr>
          <w:rFonts w:ascii="Segoe UI" w:hAnsi="Segoe UI" w:cs="Segoe UI"/>
          <w:sz w:val="18"/>
          <w:szCs w:val="18"/>
        </w:rPr>
        <w:t>Zał. nr 4</w:t>
      </w:r>
      <w:r w:rsidR="00CF04BE">
        <w:rPr>
          <w:rFonts w:ascii="Segoe UI" w:hAnsi="Segoe UI" w:cs="Segoe UI"/>
          <w:sz w:val="18"/>
          <w:szCs w:val="18"/>
        </w:rPr>
        <w:t xml:space="preserve"> – Przedmiar robót dla budowy przepompowni ścieków bytowo-gospodarczych na ul. Tunelowej w Raciborzu</w:t>
      </w:r>
      <w:r w:rsidR="00E72D46" w:rsidRPr="0067643E">
        <w:rPr>
          <w:rFonts w:ascii="Segoe UI" w:hAnsi="Segoe UI" w:cs="Segoe UI"/>
          <w:sz w:val="18"/>
          <w:szCs w:val="18"/>
        </w:rPr>
        <w:t>;</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§2</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Wartość umowy</w:t>
      </w:r>
    </w:p>
    <w:p w:rsidR="00AD58C9" w:rsidRPr="0067643E" w:rsidRDefault="00AD58C9" w:rsidP="00AD58C9">
      <w:pPr>
        <w:pStyle w:val="Akapitzlist"/>
        <w:numPr>
          <w:ilvl w:val="0"/>
          <w:numId w:val="1"/>
        </w:numPr>
        <w:spacing w:after="0"/>
        <w:ind w:left="426"/>
        <w:jc w:val="both"/>
        <w:rPr>
          <w:rFonts w:ascii="Segoe UI" w:hAnsi="Segoe UI" w:cs="Segoe UI"/>
          <w:sz w:val="18"/>
          <w:szCs w:val="18"/>
        </w:rPr>
      </w:pPr>
      <w:r w:rsidRPr="0067643E">
        <w:rPr>
          <w:rFonts w:ascii="Segoe UI" w:hAnsi="Segoe UI" w:cs="Segoe UI"/>
          <w:sz w:val="18"/>
          <w:szCs w:val="18"/>
        </w:rPr>
        <w:t>Wartość umowy zgodnie ze złożoną ofertą wynosi ……….. netto.</w:t>
      </w:r>
    </w:p>
    <w:p w:rsidR="00AD58C9" w:rsidRPr="0067643E" w:rsidRDefault="00AD58C9" w:rsidP="00AD58C9">
      <w:pPr>
        <w:pStyle w:val="Akapitzlist"/>
        <w:spacing w:after="0"/>
        <w:ind w:left="426"/>
        <w:jc w:val="both"/>
        <w:rPr>
          <w:rFonts w:ascii="Segoe UI" w:hAnsi="Segoe UI" w:cs="Segoe UI"/>
          <w:sz w:val="18"/>
          <w:szCs w:val="18"/>
        </w:rPr>
      </w:pPr>
      <w:r w:rsidRPr="0067643E">
        <w:rPr>
          <w:rFonts w:ascii="Segoe UI" w:hAnsi="Segoe UI" w:cs="Segoe UI"/>
          <w:sz w:val="18"/>
          <w:szCs w:val="18"/>
        </w:rPr>
        <w:t xml:space="preserve">Do powyższej kwoty zostanie doliczony podatek VAT w obowiązującej wysokości. Na dzień podpisania umowy wynosi on  ……. %, co daje kwotę…………………………. </w:t>
      </w:r>
    </w:p>
    <w:p w:rsidR="00AD58C9" w:rsidRPr="0067643E" w:rsidRDefault="00AD58C9" w:rsidP="00AD58C9">
      <w:pPr>
        <w:pStyle w:val="Akapitzlist"/>
        <w:spacing w:after="0"/>
        <w:ind w:left="426"/>
        <w:jc w:val="both"/>
        <w:rPr>
          <w:rFonts w:ascii="Segoe UI" w:hAnsi="Segoe UI" w:cs="Segoe UI"/>
          <w:sz w:val="18"/>
          <w:szCs w:val="18"/>
        </w:rPr>
      </w:pPr>
      <w:r w:rsidRPr="0067643E">
        <w:rPr>
          <w:rFonts w:ascii="Segoe UI" w:hAnsi="Segoe UI" w:cs="Segoe UI"/>
          <w:sz w:val="18"/>
          <w:szCs w:val="18"/>
        </w:rPr>
        <w:t xml:space="preserve">Wartość brutto umowy wynosi ………………. </w:t>
      </w:r>
      <w:r w:rsidR="001325E7">
        <w:rPr>
          <w:rFonts w:ascii="Segoe UI" w:hAnsi="Segoe UI" w:cs="Segoe UI"/>
          <w:sz w:val="18"/>
          <w:szCs w:val="18"/>
        </w:rPr>
        <w:t>z</w:t>
      </w:r>
      <w:r w:rsidRPr="0067643E">
        <w:rPr>
          <w:rFonts w:ascii="Segoe UI" w:hAnsi="Segoe UI" w:cs="Segoe UI"/>
          <w:sz w:val="18"/>
          <w:szCs w:val="18"/>
        </w:rPr>
        <w:t>ł</w:t>
      </w:r>
      <w:r w:rsidR="005745BB">
        <w:rPr>
          <w:rFonts w:ascii="Segoe UI" w:hAnsi="Segoe UI" w:cs="Segoe UI"/>
          <w:sz w:val="18"/>
          <w:szCs w:val="18"/>
        </w:rPr>
        <w:t>,</w:t>
      </w:r>
      <w:r w:rsidRPr="0067643E">
        <w:rPr>
          <w:rFonts w:ascii="Segoe UI" w:hAnsi="Segoe UI" w:cs="Segoe UI"/>
          <w:sz w:val="18"/>
          <w:szCs w:val="18"/>
        </w:rPr>
        <w:t xml:space="preserve"> </w:t>
      </w:r>
      <w:r w:rsidR="005745BB">
        <w:rPr>
          <w:rFonts w:ascii="Segoe UI" w:hAnsi="Segoe UI" w:cs="Segoe UI"/>
          <w:sz w:val="18"/>
          <w:szCs w:val="18"/>
        </w:rPr>
        <w:t>słownie………………………………………………………………………………</w:t>
      </w:r>
    </w:p>
    <w:p w:rsidR="00AD58C9" w:rsidRPr="0067643E" w:rsidRDefault="00AD58C9" w:rsidP="00AD58C9">
      <w:pPr>
        <w:pStyle w:val="Akapitzlist"/>
        <w:numPr>
          <w:ilvl w:val="0"/>
          <w:numId w:val="1"/>
        </w:numPr>
        <w:spacing w:after="0"/>
        <w:ind w:left="426" w:hanging="284"/>
        <w:jc w:val="both"/>
        <w:rPr>
          <w:rFonts w:ascii="Segoe UI" w:hAnsi="Segoe UI" w:cs="Segoe UI"/>
          <w:sz w:val="18"/>
          <w:szCs w:val="18"/>
        </w:rPr>
      </w:pPr>
      <w:r w:rsidRPr="0067643E">
        <w:rPr>
          <w:rFonts w:ascii="Segoe UI" w:hAnsi="Segoe UI" w:cs="Segoe UI"/>
          <w:sz w:val="18"/>
          <w:szCs w:val="18"/>
        </w:rPr>
        <w:t>Wynagrodzenie określone w ust. 1 jest wynagrodzeniem ryczałtowym za realizację całego przedmiotu zamówienia i odpowiada zakresowi robót przedstawionemu w SIWZ oraz dokumentacji projektowej. W cenie zostały uwzględnione wszystkie koszty niezbędne do realizacji zadania.</w:t>
      </w:r>
    </w:p>
    <w:p w:rsidR="00AD58C9" w:rsidRDefault="00AD58C9" w:rsidP="00AD58C9">
      <w:pPr>
        <w:pStyle w:val="Akapitzlist"/>
        <w:spacing w:after="0"/>
        <w:ind w:left="426"/>
        <w:jc w:val="both"/>
        <w:rPr>
          <w:rFonts w:ascii="Segoe UI" w:hAnsi="Segoe UI" w:cs="Segoe UI"/>
          <w:sz w:val="18"/>
          <w:szCs w:val="18"/>
        </w:rPr>
      </w:pPr>
    </w:p>
    <w:p w:rsidR="00F65BF3" w:rsidRPr="0067643E" w:rsidRDefault="00F65BF3" w:rsidP="00AD58C9">
      <w:pPr>
        <w:pStyle w:val="Akapitzlist"/>
        <w:spacing w:after="0"/>
        <w:ind w:left="426"/>
        <w:jc w:val="both"/>
        <w:rPr>
          <w:rFonts w:ascii="Segoe UI" w:hAnsi="Segoe UI" w:cs="Segoe UI"/>
          <w:sz w:val="18"/>
          <w:szCs w:val="18"/>
        </w:rPr>
      </w:pPr>
    </w:p>
    <w:p w:rsidR="00AD58C9" w:rsidRPr="0067643E" w:rsidRDefault="00AD58C9" w:rsidP="00AD58C9">
      <w:pPr>
        <w:spacing w:after="0"/>
        <w:jc w:val="center"/>
        <w:rPr>
          <w:rFonts w:ascii="Segoe UI" w:hAnsi="Segoe UI" w:cs="Segoe UI"/>
          <w:sz w:val="18"/>
          <w:szCs w:val="18"/>
        </w:rPr>
      </w:pPr>
      <w:r w:rsidRPr="0067643E">
        <w:rPr>
          <w:rFonts w:ascii="Segoe UI" w:hAnsi="Segoe UI" w:cs="Segoe UI"/>
          <w:b/>
          <w:sz w:val="18"/>
          <w:szCs w:val="18"/>
        </w:rPr>
        <w:t>§3</w:t>
      </w:r>
    </w:p>
    <w:p w:rsidR="00AD58C9" w:rsidRPr="0067643E" w:rsidRDefault="005C5F6A" w:rsidP="00AD58C9">
      <w:pPr>
        <w:pStyle w:val="Nagwek5"/>
        <w:spacing w:before="0"/>
        <w:jc w:val="center"/>
        <w:rPr>
          <w:rFonts w:ascii="Segoe UI" w:hAnsi="Segoe UI" w:cs="Segoe UI"/>
          <w:b/>
          <w:color w:val="000000"/>
          <w:sz w:val="18"/>
          <w:szCs w:val="18"/>
        </w:rPr>
      </w:pPr>
      <w:r>
        <w:rPr>
          <w:rFonts w:ascii="Segoe UI" w:hAnsi="Segoe UI" w:cs="Segoe UI"/>
          <w:b/>
          <w:color w:val="000000"/>
          <w:sz w:val="18"/>
          <w:szCs w:val="18"/>
        </w:rPr>
        <w:t>Termin</w:t>
      </w:r>
      <w:r w:rsidR="00AD58C9" w:rsidRPr="0067643E">
        <w:rPr>
          <w:rFonts w:ascii="Segoe UI" w:hAnsi="Segoe UI" w:cs="Segoe UI"/>
          <w:b/>
          <w:color w:val="000000"/>
          <w:sz w:val="18"/>
          <w:szCs w:val="18"/>
        </w:rPr>
        <w:t xml:space="preserve"> wykonania</w:t>
      </w:r>
    </w:p>
    <w:p w:rsidR="00AD58C9" w:rsidRPr="0067643E" w:rsidRDefault="00AD58C9" w:rsidP="0084185C">
      <w:pPr>
        <w:numPr>
          <w:ilvl w:val="0"/>
          <w:numId w:val="24"/>
        </w:numPr>
        <w:spacing w:after="0"/>
        <w:ind w:left="426" w:hanging="284"/>
        <w:rPr>
          <w:rFonts w:ascii="Segoe UI" w:hAnsi="Segoe UI" w:cs="Segoe UI"/>
          <w:b/>
          <w:bCs/>
          <w:sz w:val="18"/>
          <w:szCs w:val="18"/>
          <w:lang w:eastAsia="pl-PL"/>
        </w:rPr>
      </w:pPr>
      <w:r w:rsidRPr="0067643E">
        <w:rPr>
          <w:rFonts w:ascii="Segoe UI" w:hAnsi="Segoe UI" w:cs="Segoe UI"/>
          <w:sz w:val="18"/>
          <w:szCs w:val="18"/>
          <w:lang w:eastAsia="pl-PL"/>
        </w:rPr>
        <w:t xml:space="preserve">Ostatecznym terminem wykonania </w:t>
      </w:r>
      <w:r w:rsidR="00F0433D" w:rsidRPr="0067643E">
        <w:rPr>
          <w:rFonts w:ascii="Segoe UI" w:hAnsi="Segoe UI" w:cs="Segoe UI"/>
          <w:sz w:val="18"/>
          <w:szCs w:val="18"/>
          <w:lang w:eastAsia="pl-PL"/>
        </w:rPr>
        <w:t xml:space="preserve">przedmiotu </w:t>
      </w:r>
      <w:r w:rsidRPr="0067643E">
        <w:rPr>
          <w:rFonts w:ascii="Segoe UI" w:hAnsi="Segoe UI" w:cs="Segoe UI"/>
          <w:sz w:val="18"/>
          <w:szCs w:val="18"/>
          <w:lang w:eastAsia="pl-PL"/>
        </w:rPr>
        <w:t xml:space="preserve">zamówienia jest  </w:t>
      </w:r>
      <w:r w:rsidR="00DD6645" w:rsidRPr="0067643E">
        <w:rPr>
          <w:rFonts w:ascii="Segoe UI" w:hAnsi="Segoe UI" w:cs="Segoe UI"/>
          <w:b/>
          <w:bCs/>
          <w:sz w:val="18"/>
          <w:szCs w:val="18"/>
          <w:lang w:eastAsia="pl-PL"/>
        </w:rPr>
        <w:t>30.09.2016</w:t>
      </w:r>
      <w:r w:rsidR="00AC0CF3" w:rsidRPr="0067643E">
        <w:rPr>
          <w:rFonts w:ascii="Segoe UI" w:hAnsi="Segoe UI" w:cs="Segoe UI"/>
          <w:b/>
          <w:bCs/>
          <w:sz w:val="18"/>
          <w:szCs w:val="18"/>
          <w:lang w:eastAsia="pl-PL"/>
        </w:rPr>
        <w:t>r.</w:t>
      </w:r>
    </w:p>
    <w:p w:rsidR="00DD6645" w:rsidRPr="0067643E" w:rsidRDefault="00AD58C9" w:rsidP="0084185C">
      <w:pPr>
        <w:numPr>
          <w:ilvl w:val="0"/>
          <w:numId w:val="24"/>
        </w:numPr>
        <w:ind w:left="426" w:hanging="284"/>
        <w:jc w:val="both"/>
        <w:rPr>
          <w:rFonts w:ascii="Segoe UI" w:hAnsi="Segoe UI" w:cs="Segoe UI"/>
          <w:sz w:val="18"/>
          <w:szCs w:val="18"/>
          <w:lang w:eastAsia="pl-PL"/>
        </w:rPr>
      </w:pPr>
      <w:r w:rsidRPr="0067643E">
        <w:rPr>
          <w:rFonts w:ascii="Segoe UI" w:hAnsi="Segoe UI" w:cs="Segoe UI"/>
          <w:sz w:val="18"/>
          <w:szCs w:val="18"/>
          <w:lang w:eastAsia="pl-PL"/>
        </w:rPr>
        <w:t xml:space="preserve">Za termin wykonania przedmiotu zamówienia przyjmuje się dzień podpisania </w:t>
      </w:r>
      <w:r w:rsidR="007910B0">
        <w:rPr>
          <w:rFonts w:ascii="Segoe UI" w:hAnsi="Segoe UI" w:cs="Segoe UI"/>
          <w:sz w:val="18"/>
          <w:szCs w:val="18"/>
          <w:lang w:eastAsia="pl-PL"/>
        </w:rPr>
        <w:t>„</w:t>
      </w:r>
      <w:r w:rsidRPr="0067643E">
        <w:rPr>
          <w:rFonts w:ascii="Segoe UI" w:hAnsi="Segoe UI" w:cs="Segoe UI"/>
          <w:sz w:val="18"/>
          <w:szCs w:val="18"/>
          <w:lang w:eastAsia="pl-PL"/>
        </w:rPr>
        <w:t>protokołu odbioru końcowego</w:t>
      </w:r>
      <w:r w:rsidR="007910B0">
        <w:rPr>
          <w:rFonts w:ascii="Segoe UI" w:hAnsi="Segoe UI" w:cs="Segoe UI"/>
          <w:sz w:val="18"/>
          <w:szCs w:val="18"/>
          <w:lang w:eastAsia="pl-PL"/>
        </w:rPr>
        <w:t>”</w:t>
      </w:r>
      <w:r w:rsidRPr="0067643E">
        <w:rPr>
          <w:rFonts w:ascii="Segoe UI" w:hAnsi="Segoe UI" w:cs="Segoe UI"/>
          <w:sz w:val="18"/>
          <w:szCs w:val="18"/>
          <w:lang w:eastAsia="pl-PL"/>
        </w:rPr>
        <w:t xml:space="preserve">. </w:t>
      </w:r>
    </w:p>
    <w:p w:rsidR="00AD58C9" w:rsidRPr="0067643E" w:rsidRDefault="00AD58C9" w:rsidP="00AD58C9">
      <w:pPr>
        <w:spacing w:after="0"/>
        <w:jc w:val="center"/>
        <w:rPr>
          <w:rFonts w:ascii="Segoe UI" w:hAnsi="Segoe UI" w:cs="Segoe UI"/>
          <w:sz w:val="18"/>
          <w:szCs w:val="18"/>
        </w:rPr>
      </w:pPr>
      <w:r w:rsidRPr="0067643E">
        <w:rPr>
          <w:rFonts w:ascii="Segoe UI" w:hAnsi="Segoe UI" w:cs="Segoe UI"/>
          <w:b/>
          <w:sz w:val="18"/>
          <w:szCs w:val="18"/>
        </w:rPr>
        <w:t>§4</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Obowiązki  Zamawiającego</w:t>
      </w:r>
    </w:p>
    <w:p w:rsidR="00AD58C9" w:rsidRPr="0067643E" w:rsidRDefault="00AD58C9" w:rsidP="00AD58C9">
      <w:pPr>
        <w:pStyle w:val="Akapitzlist"/>
        <w:spacing w:after="0" w:line="288" w:lineRule="auto"/>
        <w:ind w:left="0"/>
        <w:jc w:val="both"/>
        <w:rPr>
          <w:rFonts w:ascii="Segoe UI" w:hAnsi="Segoe UI" w:cs="Segoe UI"/>
          <w:bCs/>
          <w:sz w:val="18"/>
          <w:szCs w:val="18"/>
        </w:rPr>
      </w:pPr>
      <w:r w:rsidRPr="0067643E">
        <w:rPr>
          <w:rFonts w:ascii="Segoe UI" w:hAnsi="Segoe UI" w:cs="Segoe UI"/>
          <w:bCs/>
          <w:sz w:val="18"/>
          <w:szCs w:val="18"/>
        </w:rPr>
        <w:t xml:space="preserve">Obowiązkiem Zamawiającego jest: </w:t>
      </w:r>
    </w:p>
    <w:p w:rsidR="00AD58C9" w:rsidRPr="0067643E" w:rsidRDefault="00AD58C9" w:rsidP="0084185C">
      <w:pPr>
        <w:pStyle w:val="Akapitzlist"/>
        <w:widowControl w:val="0"/>
        <w:numPr>
          <w:ilvl w:val="0"/>
          <w:numId w:val="23"/>
        </w:numPr>
        <w:shd w:val="clear" w:color="auto" w:fill="FFFFFF"/>
        <w:autoSpaceDE w:val="0"/>
        <w:autoSpaceDN w:val="0"/>
        <w:adjustRightInd w:val="0"/>
        <w:spacing w:after="0" w:line="240" w:lineRule="auto"/>
        <w:ind w:left="641" w:right="11" w:hanging="357"/>
        <w:jc w:val="both"/>
        <w:rPr>
          <w:rFonts w:ascii="Segoe UI" w:hAnsi="Segoe UI" w:cs="Segoe UI"/>
          <w:sz w:val="18"/>
          <w:szCs w:val="18"/>
        </w:rPr>
      </w:pPr>
      <w:r w:rsidRPr="0067643E">
        <w:rPr>
          <w:rFonts w:ascii="Segoe UI" w:hAnsi="Segoe UI" w:cs="Segoe UI"/>
          <w:sz w:val="18"/>
          <w:szCs w:val="18"/>
        </w:rPr>
        <w:t>Zgłoszenie rozpoczęcia robót do Powiatowego Inspektoratu Nadzoru Budowlanego w Raciborzu.</w:t>
      </w:r>
    </w:p>
    <w:p w:rsidR="00AD58C9" w:rsidRPr="0067643E" w:rsidRDefault="005745BB" w:rsidP="0084185C">
      <w:pPr>
        <w:pStyle w:val="Akapitzlist"/>
        <w:widowControl w:val="0"/>
        <w:numPr>
          <w:ilvl w:val="0"/>
          <w:numId w:val="23"/>
        </w:numPr>
        <w:shd w:val="clear" w:color="auto" w:fill="FFFFFF"/>
        <w:autoSpaceDE w:val="0"/>
        <w:autoSpaceDN w:val="0"/>
        <w:adjustRightInd w:val="0"/>
        <w:spacing w:after="0" w:line="240" w:lineRule="auto"/>
        <w:ind w:left="641" w:right="14" w:hanging="357"/>
        <w:jc w:val="both"/>
        <w:rPr>
          <w:rFonts w:ascii="Segoe UI" w:hAnsi="Segoe UI" w:cs="Segoe UI"/>
          <w:sz w:val="18"/>
          <w:szCs w:val="18"/>
        </w:rPr>
      </w:pPr>
      <w:r>
        <w:rPr>
          <w:rFonts w:ascii="Segoe UI" w:hAnsi="Segoe UI" w:cs="Segoe UI"/>
          <w:bCs/>
          <w:sz w:val="18"/>
          <w:szCs w:val="18"/>
        </w:rPr>
        <w:t>N</w:t>
      </w:r>
      <w:r w:rsidR="00AD58C9" w:rsidRPr="0067643E">
        <w:rPr>
          <w:rFonts w:ascii="Segoe UI" w:hAnsi="Segoe UI" w:cs="Segoe UI"/>
          <w:bCs/>
          <w:sz w:val="18"/>
          <w:szCs w:val="18"/>
        </w:rPr>
        <w:t>iezwłoczne powiadamianie  na piśmie o zaistniałych okolicznościach, które mają wpływ na wypełnianie wzajemnych zobowiązań w trakcie wykonywania przedmiotu umowy.</w:t>
      </w:r>
    </w:p>
    <w:p w:rsidR="00DD6645" w:rsidRPr="007910B0" w:rsidRDefault="00AD58C9" w:rsidP="007910B0">
      <w:pPr>
        <w:pStyle w:val="Akapitzlist"/>
        <w:widowControl w:val="0"/>
        <w:numPr>
          <w:ilvl w:val="0"/>
          <w:numId w:val="23"/>
        </w:numPr>
        <w:shd w:val="clear" w:color="auto" w:fill="FFFFFF"/>
        <w:autoSpaceDE w:val="0"/>
        <w:autoSpaceDN w:val="0"/>
        <w:adjustRightInd w:val="0"/>
        <w:spacing w:after="0" w:line="240" w:lineRule="auto"/>
        <w:ind w:left="641" w:right="14" w:hanging="357"/>
        <w:jc w:val="both"/>
        <w:rPr>
          <w:rFonts w:ascii="Segoe UI" w:hAnsi="Segoe UI" w:cs="Segoe UI"/>
          <w:sz w:val="18"/>
          <w:szCs w:val="18"/>
        </w:rPr>
      </w:pPr>
      <w:r w:rsidRPr="0067643E">
        <w:rPr>
          <w:rFonts w:ascii="Segoe UI" w:hAnsi="Segoe UI" w:cs="Segoe UI"/>
          <w:bCs/>
          <w:sz w:val="18"/>
          <w:szCs w:val="18"/>
        </w:rPr>
        <w:t>Współdziałanie w realizacji przedmiotu umowy.</w:t>
      </w:r>
    </w:p>
    <w:p w:rsidR="00AD58C9" w:rsidRPr="0067643E" w:rsidRDefault="00AD58C9" w:rsidP="0084185C">
      <w:pPr>
        <w:pStyle w:val="Tekstpodstawowywcity"/>
        <w:widowControl w:val="0"/>
        <w:numPr>
          <w:ilvl w:val="0"/>
          <w:numId w:val="23"/>
        </w:numPr>
        <w:shd w:val="clear" w:color="auto" w:fill="FFFFFF"/>
        <w:autoSpaceDE w:val="0"/>
        <w:autoSpaceDN w:val="0"/>
        <w:adjustRightInd w:val="0"/>
        <w:spacing w:after="0"/>
        <w:ind w:left="641" w:hanging="357"/>
        <w:jc w:val="both"/>
        <w:rPr>
          <w:rFonts w:ascii="Segoe UI" w:hAnsi="Segoe UI" w:cs="Segoe UI"/>
          <w:sz w:val="18"/>
          <w:szCs w:val="18"/>
        </w:rPr>
      </w:pPr>
      <w:r w:rsidRPr="0067643E">
        <w:rPr>
          <w:rFonts w:ascii="Segoe UI" w:hAnsi="Segoe UI" w:cs="Segoe UI"/>
          <w:sz w:val="18"/>
          <w:szCs w:val="18"/>
        </w:rPr>
        <w:t>Przekazanie placu budowy w terminie do 8 dni od daty podpisania umowy.</w:t>
      </w:r>
    </w:p>
    <w:p w:rsidR="00AD58C9" w:rsidRPr="0067643E" w:rsidRDefault="00AD58C9" w:rsidP="0084185C">
      <w:pPr>
        <w:pStyle w:val="Akapitzlist"/>
        <w:widowControl w:val="0"/>
        <w:numPr>
          <w:ilvl w:val="0"/>
          <w:numId w:val="23"/>
        </w:numPr>
        <w:shd w:val="clear" w:color="auto" w:fill="FFFFFF"/>
        <w:autoSpaceDE w:val="0"/>
        <w:autoSpaceDN w:val="0"/>
        <w:adjustRightInd w:val="0"/>
        <w:spacing w:after="0" w:line="240" w:lineRule="auto"/>
        <w:ind w:left="641" w:hanging="357"/>
        <w:jc w:val="both"/>
        <w:rPr>
          <w:rFonts w:ascii="Segoe UI" w:hAnsi="Segoe UI" w:cs="Segoe UI"/>
          <w:sz w:val="18"/>
          <w:szCs w:val="18"/>
        </w:rPr>
      </w:pPr>
      <w:r w:rsidRPr="0067643E">
        <w:rPr>
          <w:rFonts w:ascii="Segoe UI" w:hAnsi="Segoe UI" w:cs="Segoe UI"/>
          <w:sz w:val="18"/>
          <w:szCs w:val="18"/>
        </w:rPr>
        <w:t>Dokonywanie odbiorów wykonanych robó</w:t>
      </w:r>
      <w:r w:rsidR="00D55EC1">
        <w:rPr>
          <w:rFonts w:ascii="Segoe UI" w:hAnsi="Segoe UI" w:cs="Segoe UI"/>
          <w:sz w:val="18"/>
          <w:szCs w:val="18"/>
        </w:rPr>
        <w:t>t na zasadach określonych w  § 8</w:t>
      </w:r>
      <w:r w:rsidR="00745F54">
        <w:rPr>
          <w:rFonts w:ascii="Segoe UI" w:hAnsi="Segoe UI" w:cs="Segoe UI"/>
          <w:sz w:val="18"/>
          <w:szCs w:val="18"/>
        </w:rPr>
        <w:t xml:space="preserve"> niniejszej umowy.</w:t>
      </w:r>
    </w:p>
    <w:p w:rsidR="00AD58C9" w:rsidRPr="0067643E" w:rsidRDefault="007910B0" w:rsidP="0084185C">
      <w:pPr>
        <w:pStyle w:val="Akapitzlist"/>
        <w:widowControl w:val="0"/>
        <w:numPr>
          <w:ilvl w:val="0"/>
          <w:numId w:val="23"/>
        </w:numPr>
        <w:shd w:val="clear" w:color="auto" w:fill="FFFFFF"/>
        <w:autoSpaceDE w:val="0"/>
        <w:autoSpaceDN w:val="0"/>
        <w:adjustRightInd w:val="0"/>
        <w:spacing w:after="0" w:line="240" w:lineRule="auto"/>
        <w:ind w:left="641" w:hanging="357"/>
        <w:jc w:val="both"/>
        <w:rPr>
          <w:rFonts w:ascii="Segoe UI" w:hAnsi="Segoe UI" w:cs="Segoe UI"/>
          <w:sz w:val="18"/>
          <w:szCs w:val="18"/>
        </w:rPr>
      </w:pPr>
      <w:r>
        <w:rPr>
          <w:rFonts w:ascii="Segoe UI" w:hAnsi="Segoe UI" w:cs="Segoe UI"/>
          <w:sz w:val="18"/>
          <w:szCs w:val="18"/>
        </w:rPr>
        <w:t>Niezwłoczne z</w:t>
      </w:r>
      <w:r w:rsidR="00AD58C9" w:rsidRPr="0067643E">
        <w:rPr>
          <w:rFonts w:ascii="Segoe UI" w:hAnsi="Segoe UI" w:cs="Segoe UI"/>
          <w:sz w:val="18"/>
          <w:szCs w:val="18"/>
        </w:rPr>
        <w:t>atwierdzenie materiałów przedłożonych przez Wykonawcę do akceptacji o parametrach zgodnych z zaprojektowanymi.</w:t>
      </w:r>
    </w:p>
    <w:p w:rsidR="00AD58C9" w:rsidRPr="0067643E" w:rsidRDefault="00AD58C9" w:rsidP="0084185C">
      <w:pPr>
        <w:pStyle w:val="Akapitzlist"/>
        <w:widowControl w:val="0"/>
        <w:numPr>
          <w:ilvl w:val="0"/>
          <w:numId w:val="23"/>
        </w:numPr>
        <w:shd w:val="clear" w:color="auto" w:fill="FFFFFF"/>
        <w:autoSpaceDE w:val="0"/>
        <w:autoSpaceDN w:val="0"/>
        <w:adjustRightInd w:val="0"/>
        <w:spacing w:line="240" w:lineRule="auto"/>
        <w:ind w:left="641" w:hanging="357"/>
        <w:jc w:val="both"/>
        <w:rPr>
          <w:rFonts w:ascii="Segoe UI" w:hAnsi="Segoe UI" w:cs="Segoe UI"/>
          <w:sz w:val="18"/>
          <w:szCs w:val="18"/>
        </w:rPr>
      </w:pPr>
      <w:r w:rsidRPr="0067643E">
        <w:rPr>
          <w:rFonts w:ascii="Segoe UI" w:hAnsi="Segoe UI" w:cs="Segoe UI"/>
          <w:sz w:val="18"/>
          <w:szCs w:val="18"/>
        </w:rPr>
        <w:t>Wydanie pełnomocnictwa do reprezentacji Zamawiającego przez Wykonawcę, dot. przedmiotu zamówienia.</w:t>
      </w:r>
    </w:p>
    <w:p w:rsidR="00AD58C9" w:rsidRPr="0067643E" w:rsidRDefault="00AD58C9" w:rsidP="00AD58C9">
      <w:pPr>
        <w:spacing w:after="0"/>
        <w:jc w:val="center"/>
        <w:rPr>
          <w:rFonts w:ascii="Segoe UI" w:hAnsi="Segoe UI" w:cs="Segoe UI"/>
          <w:sz w:val="18"/>
          <w:szCs w:val="18"/>
        </w:rPr>
      </w:pPr>
      <w:r w:rsidRPr="0067643E">
        <w:rPr>
          <w:rFonts w:ascii="Segoe UI" w:hAnsi="Segoe UI" w:cs="Segoe UI"/>
          <w:b/>
          <w:sz w:val="18"/>
          <w:szCs w:val="18"/>
        </w:rPr>
        <w:t>§5</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Obowiązki Wykonawcy</w:t>
      </w:r>
    </w:p>
    <w:p w:rsidR="00DD6645" w:rsidRPr="0067643E" w:rsidRDefault="00AD58C9" w:rsidP="0084185C">
      <w:pPr>
        <w:pStyle w:val="Akapitzlist"/>
        <w:numPr>
          <w:ilvl w:val="0"/>
          <w:numId w:val="26"/>
        </w:numPr>
        <w:spacing w:after="0" w:line="288" w:lineRule="auto"/>
        <w:ind w:left="360"/>
        <w:jc w:val="both"/>
        <w:rPr>
          <w:rFonts w:ascii="Segoe UI" w:hAnsi="Segoe UI" w:cs="Segoe UI"/>
          <w:sz w:val="18"/>
          <w:szCs w:val="18"/>
        </w:rPr>
      </w:pPr>
      <w:r w:rsidRPr="0067643E">
        <w:rPr>
          <w:rFonts w:ascii="Segoe UI" w:hAnsi="Segoe UI" w:cs="Segoe UI"/>
          <w:bCs/>
          <w:sz w:val="18"/>
          <w:szCs w:val="18"/>
        </w:rPr>
        <w:t>Obowiązkiem Wykonawcy jest:</w:t>
      </w:r>
      <w:r w:rsidR="00DD6645" w:rsidRPr="0067643E">
        <w:rPr>
          <w:rFonts w:ascii="Segoe UI" w:hAnsi="Segoe UI" w:cs="Segoe UI"/>
          <w:bCs/>
          <w:sz w:val="18"/>
          <w:szCs w:val="18"/>
        </w:rPr>
        <w:t xml:space="preserve">                     </w:t>
      </w:r>
    </w:p>
    <w:p w:rsidR="00DD6645" w:rsidRPr="0067643E" w:rsidRDefault="00AD58C9" w:rsidP="0084185C">
      <w:pPr>
        <w:pStyle w:val="Akapitzlist"/>
        <w:numPr>
          <w:ilvl w:val="1"/>
          <w:numId w:val="26"/>
        </w:numPr>
        <w:spacing w:after="0"/>
        <w:ind w:left="641" w:hanging="357"/>
        <w:contextualSpacing w:val="0"/>
        <w:jc w:val="both"/>
        <w:rPr>
          <w:rFonts w:ascii="Segoe UI" w:hAnsi="Segoe UI" w:cs="Segoe UI"/>
          <w:sz w:val="18"/>
          <w:szCs w:val="18"/>
        </w:rPr>
      </w:pPr>
      <w:r w:rsidRPr="0067643E">
        <w:rPr>
          <w:rFonts w:ascii="Segoe UI" w:hAnsi="Segoe UI" w:cs="Segoe UI"/>
          <w:sz w:val="18"/>
          <w:szCs w:val="18"/>
        </w:rPr>
        <w:t xml:space="preserve">Prawidłowe wykonanie wszystkich robót związanych z realizacją przedmiotu umowy, zgodnie z warunkami umowy, dokumentacją projektową oraz z aktualnie obowiązującymi normami i przepisami techniczno-budowlanymi, a także zasadami wiedzy technicznej i sztuką budowlaną oraz przepisami </w:t>
      </w:r>
      <w:proofErr w:type="spellStart"/>
      <w:r w:rsidRPr="0067643E">
        <w:rPr>
          <w:rFonts w:ascii="Segoe UI" w:hAnsi="Segoe UI" w:cs="Segoe UI"/>
          <w:sz w:val="18"/>
          <w:szCs w:val="18"/>
        </w:rPr>
        <w:t>BHiP</w:t>
      </w:r>
      <w:proofErr w:type="spellEnd"/>
      <w:r w:rsidRPr="0067643E">
        <w:rPr>
          <w:rFonts w:ascii="Segoe UI" w:hAnsi="Segoe UI" w:cs="Segoe UI"/>
          <w:sz w:val="18"/>
          <w:szCs w:val="18"/>
        </w:rPr>
        <w:t xml:space="preserve"> i </w:t>
      </w:r>
      <w:proofErr w:type="spellStart"/>
      <w:r w:rsidRPr="0067643E">
        <w:rPr>
          <w:rFonts w:ascii="Segoe UI" w:hAnsi="Segoe UI" w:cs="Segoe UI"/>
          <w:sz w:val="18"/>
          <w:szCs w:val="18"/>
        </w:rPr>
        <w:t>p.poż</w:t>
      </w:r>
      <w:proofErr w:type="spellEnd"/>
      <w:r w:rsidRPr="0067643E">
        <w:rPr>
          <w:rFonts w:ascii="Segoe UI" w:hAnsi="Segoe UI" w:cs="Segoe UI"/>
          <w:sz w:val="18"/>
          <w:szCs w:val="18"/>
        </w:rPr>
        <w:t>.</w:t>
      </w:r>
    </w:p>
    <w:p w:rsidR="00AD58C9" w:rsidRPr="0067643E" w:rsidRDefault="007910B0" w:rsidP="0084185C">
      <w:pPr>
        <w:pStyle w:val="Akapitzlist"/>
        <w:numPr>
          <w:ilvl w:val="1"/>
          <w:numId w:val="26"/>
        </w:numPr>
        <w:spacing w:after="0"/>
        <w:ind w:left="641" w:hanging="357"/>
        <w:contextualSpacing w:val="0"/>
        <w:jc w:val="both"/>
        <w:rPr>
          <w:rFonts w:ascii="Segoe UI" w:hAnsi="Segoe UI" w:cs="Segoe UI"/>
          <w:sz w:val="18"/>
          <w:szCs w:val="18"/>
        </w:rPr>
      </w:pPr>
      <w:r>
        <w:rPr>
          <w:rFonts w:ascii="Segoe UI" w:hAnsi="Segoe UI" w:cs="Segoe UI"/>
          <w:sz w:val="18"/>
          <w:szCs w:val="18"/>
        </w:rPr>
        <w:t>N</w:t>
      </w:r>
      <w:r w:rsidR="00AD58C9" w:rsidRPr="0067643E">
        <w:rPr>
          <w:rFonts w:ascii="Segoe UI" w:hAnsi="Segoe UI" w:cs="Segoe UI"/>
          <w:sz w:val="18"/>
          <w:szCs w:val="18"/>
        </w:rPr>
        <w:t xml:space="preserve">iezwłoczne powiadamianie  na piśmie o zaistniałych okolicznościach, które mają wpływ na wypełnianie wzajemnych zobowiązań w trakcie wykonywania przedmiotu </w:t>
      </w:r>
      <w:r w:rsidR="008733E9" w:rsidRPr="0067643E">
        <w:rPr>
          <w:rFonts w:ascii="Segoe UI" w:hAnsi="Segoe UI" w:cs="Segoe UI"/>
          <w:sz w:val="18"/>
          <w:szCs w:val="18"/>
        </w:rPr>
        <w:t>u</w:t>
      </w:r>
      <w:r w:rsidR="00AD58C9" w:rsidRPr="0067643E">
        <w:rPr>
          <w:rFonts w:ascii="Segoe UI" w:hAnsi="Segoe UI" w:cs="Segoe UI"/>
          <w:sz w:val="18"/>
          <w:szCs w:val="18"/>
        </w:rPr>
        <w:t>mowy.</w:t>
      </w:r>
    </w:p>
    <w:p w:rsidR="00AD58C9" w:rsidRPr="005C3C9B" w:rsidRDefault="00AD58C9" w:rsidP="0084185C">
      <w:pPr>
        <w:pStyle w:val="Akapitzlist"/>
        <w:numPr>
          <w:ilvl w:val="1"/>
          <w:numId w:val="26"/>
        </w:numPr>
        <w:spacing w:after="0"/>
        <w:ind w:left="641" w:hanging="357"/>
        <w:jc w:val="both"/>
        <w:rPr>
          <w:rFonts w:ascii="Segoe UI" w:hAnsi="Segoe UI" w:cs="Segoe UI"/>
          <w:sz w:val="18"/>
          <w:szCs w:val="18"/>
        </w:rPr>
      </w:pPr>
      <w:r w:rsidRPr="005C3C9B">
        <w:rPr>
          <w:rFonts w:ascii="Segoe UI" w:hAnsi="Segoe UI" w:cs="Segoe UI"/>
          <w:sz w:val="18"/>
          <w:szCs w:val="18"/>
        </w:rPr>
        <w:t xml:space="preserve">Przed przystąpieniem do robót w pasie drogi, Wykonawca musi wystąpić do zarządcy </w:t>
      </w:r>
      <w:r w:rsidR="00CE7842" w:rsidRPr="005C3C9B">
        <w:rPr>
          <w:rFonts w:ascii="Segoe UI" w:hAnsi="Segoe UI" w:cs="Segoe UI"/>
          <w:sz w:val="18"/>
          <w:szCs w:val="18"/>
        </w:rPr>
        <w:t xml:space="preserve">drogi </w:t>
      </w:r>
      <w:r w:rsidRPr="005C3C9B">
        <w:rPr>
          <w:rFonts w:ascii="Segoe UI" w:hAnsi="Segoe UI" w:cs="Segoe UI"/>
          <w:sz w:val="18"/>
          <w:szCs w:val="18"/>
        </w:rPr>
        <w:t>z wnioskiem o spisanie umowy zezwalającej na prowadzenie robót w pasie drogowym</w:t>
      </w:r>
      <w:r w:rsidR="00AF3DB5" w:rsidRPr="005C3C9B">
        <w:rPr>
          <w:rFonts w:ascii="Segoe UI" w:hAnsi="Segoe UI" w:cs="Segoe UI"/>
          <w:sz w:val="18"/>
          <w:szCs w:val="18"/>
        </w:rPr>
        <w:t>.</w:t>
      </w:r>
    </w:p>
    <w:p w:rsidR="00AD58C9" w:rsidRDefault="00AF3DB5" w:rsidP="00AF3DB5">
      <w:pPr>
        <w:pStyle w:val="Akapitzlist"/>
        <w:numPr>
          <w:ilvl w:val="1"/>
          <w:numId w:val="26"/>
        </w:numPr>
        <w:spacing w:after="0"/>
        <w:ind w:left="641" w:hanging="357"/>
        <w:jc w:val="both"/>
        <w:rPr>
          <w:rFonts w:ascii="Segoe UI" w:hAnsi="Segoe UI" w:cs="Segoe UI"/>
          <w:sz w:val="18"/>
          <w:szCs w:val="18"/>
        </w:rPr>
      </w:pPr>
      <w:r>
        <w:rPr>
          <w:rFonts w:ascii="Segoe UI" w:hAnsi="Segoe UI" w:cs="Segoe UI"/>
          <w:sz w:val="18"/>
          <w:szCs w:val="18"/>
        </w:rPr>
        <w:t>O</w:t>
      </w:r>
      <w:r w:rsidR="00AD58C9" w:rsidRPr="00AF3DB5">
        <w:rPr>
          <w:rFonts w:ascii="Segoe UI" w:hAnsi="Segoe UI" w:cs="Segoe UI"/>
          <w:sz w:val="18"/>
          <w:szCs w:val="18"/>
        </w:rPr>
        <w:t>znakowanie terenu prowadzonych robót zgodnie z obowiązującymi przepisami prawa a</w:t>
      </w:r>
      <w:r>
        <w:rPr>
          <w:rFonts w:ascii="Segoe UI" w:hAnsi="Segoe UI" w:cs="Segoe UI"/>
          <w:sz w:val="18"/>
          <w:szCs w:val="18"/>
        </w:rPr>
        <w:t xml:space="preserve"> w szczególności przepisami </w:t>
      </w:r>
      <w:proofErr w:type="spellStart"/>
      <w:r>
        <w:rPr>
          <w:rFonts w:ascii="Segoe UI" w:hAnsi="Segoe UI" w:cs="Segoe UI"/>
          <w:sz w:val="18"/>
          <w:szCs w:val="18"/>
        </w:rPr>
        <w:t>bhp</w:t>
      </w:r>
      <w:proofErr w:type="spellEnd"/>
      <w:r>
        <w:rPr>
          <w:rFonts w:ascii="Segoe UI" w:hAnsi="Segoe UI" w:cs="Segoe UI"/>
          <w:sz w:val="18"/>
          <w:szCs w:val="18"/>
        </w:rPr>
        <w:t>.</w:t>
      </w:r>
    </w:p>
    <w:p w:rsidR="009309A9" w:rsidRDefault="00AF3DB5" w:rsidP="00AF3DB5">
      <w:pPr>
        <w:pStyle w:val="Akapitzlist"/>
        <w:numPr>
          <w:ilvl w:val="1"/>
          <w:numId w:val="26"/>
        </w:numPr>
        <w:spacing w:after="0"/>
        <w:ind w:left="641" w:hanging="357"/>
        <w:jc w:val="both"/>
        <w:rPr>
          <w:rFonts w:ascii="Segoe UI" w:hAnsi="Segoe UI" w:cs="Segoe UI"/>
          <w:sz w:val="18"/>
          <w:szCs w:val="18"/>
        </w:rPr>
      </w:pPr>
      <w:r>
        <w:rPr>
          <w:rFonts w:ascii="Segoe UI" w:hAnsi="Segoe UI" w:cs="Segoe UI"/>
          <w:sz w:val="18"/>
          <w:szCs w:val="18"/>
        </w:rPr>
        <w:t>W</w:t>
      </w:r>
      <w:r w:rsidR="009309A9" w:rsidRPr="00AF3DB5">
        <w:rPr>
          <w:rFonts w:ascii="Segoe UI" w:hAnsi="Segoe UI" w:cs="Segoe UI"/>
          <w:sz w:val="18"/>
          <w:szCs w:val="18"/>
        </w:rPr>
        <w:t xml:space="preserve"> razie konieczności wejścia Wykonawcy na teren działek przylegających, Wykonawca ma obowiązek uzyskania zgody właścicieli tych działek.</w:t>
      </w:r>
    </w:p>
    <w:p w:rsidR="00AD58C9" w:rsidRDefault="00AF3DB5" w:rsidP="00AF3DB5">
      <w:pPr>
        <w:pStyle w:val="Akapitzlist"/>
        <w:numPr>
          <w:ilvl w:val="1"/>
          <w:numId w:val="26"/>
        </w:numPr>
        <w:spacing w:after="0"/>
        <w:ind w:left="641" w:hanging="357"/>
        <w:jc w:val="both"/>
        <w:rPr>
          <w:rFonts w:ascii="Segoe UI" w:hAnsi="Segoe UI" w:cs="Segoe UI"/>
          <w:sz w:val="18"/>
          <w:szCs w:val="18"/>
        </w:rPr>
      </w:pPr>
      <w:r>
        <w:rPr>
          <w:rFonts w:ascii="Segoe UI" w:hAnsi="Segoe UI" w:cs="Segoe UI"/>
          <w:sz w:val="18"/>
          <w:szCs w:val="18"/>
        </w:rPr>
        <w:t>U</w:t>
      </w:r>
      <w:r w:rsidR="00AD58C9" w:rsidRPr="00AF3DB5">
        <w:rPr>
          <w:rFonts w:ascii="Segoe UI" w:hAnsi="Segoe UI" w:cs="Segoe UI"/>
          <w:sz w:val="18"/>
          <w:szCs w:val="18"/>
        </w:rPr>
        <w:t>zgodnienie, wyznaczenie i wykonanie dróg komunikacyjnych niezbędnych dla prowadzenia robót, ich oznakowanie, zabez</w:t>
      </w:r>
      <w:r>
        <w:rPr>
          <w:rFonts w:ascii="Segoe UI" w:hAnsi="Segoe UI" w:cs="Segoe UI"/>
          <w:sz w:val="18"/>
          <w:szCs w:val="18"/>
        </w:rPr>
        <w:t>pieczenie i właściwe utrzymanie.</w:t>
      </w:r>
    </w:p>
    <w:p w:rsidR="00AD58C9" w:rsidRPr="00AF3DB5" w:rsidRDefault="00AF3DB5" w:rsidP="00AF3DB5">
      <w:pPr>
        <w:pStyle w:val="Akapitzlist"/>
        <w:numPr>
          <w:ilvl w:val="1"/>
          <w:numId w:val="26"/>
        </w:numPr>
        <w:spacing w:after="0"/>
        <w:ind w:left="641" w:hanging="357"/>
        <w:jc w:val="both"/>
        <w:rPr>
          <w:rFonts w:ascii="Segoe UI" w:hAnsi="Segoe UI" w:cs="Segoe UI"/>
          <w:sz w:val="18"/>
          <w:szCs w:val="18"/>
        </w:rPr>
      </w:pPr>
      <w:r>
        <w:rPr>
          <w:rFonts w:ascii="Segoe UI" w:hAnsi="Segoe UI" w:cs="Segoe UI"/>
          <w:sz w:val="18"/>
          <w:szCs w:val="18"/>
        </w:rPr>
        <w:t>Z</w:t>
      </w:r>
      <w:r w:rsidR="00AD58C9" w:rsidRPr="00AF3DB5">
        <w:rPr>
          <w:rFonts w:ascii="Segoe UI" w:hAnsi="Segoe UI" w:cs="Segoe UI"/>
          <w:sz w:val="18"/>
          <w:szCs w:val="18"/>
        </w:rPr>
        <w:t xml:space="preserve">abezpieczenie istniejących instalacji i urządzeń znajdujących się w obszarze przekazanego </w:t>
      </w:r>
      <w:r w:rsidR="00901945" w:rsidRPr="00AF3DB5">
        <w:rPr>
          <w:rFonts w:ascii="Segoe UI" w:hAnsi="Segoe UI" w:cs="Segoe UI"/>
          <w:sz w:val="18"/>
          <w:szCs w:val="18"/>
        </w:rPr>
        <w:t>placu</w:t>
      </w:r>
      <w:r w:rsidR="00AD58C9" w:rsidRPr="00AF3DB5">
        <w:rPr>
          <w:rFonts w:ascii="Segoe UI" w:hAnsi="Segoe UI" w:cs="Segoe UI"/>
          <w:sz w:val="18"/>
          <w:szCs w:val="18"/>
        </w:rPr>
        <w:t xml:space="preserve"> budowy lub na wyznaczonych ciągach komunikacyjnych przed ich zniszczeniem lub uszkodzen</w:t>
      </w:r>
      <w:r>
        <w:rPr>
          <w:rFonts w:ascii="Segoe UI" w:hAnsi="Segoe UI" w:cs="Segoe UI"/>
          <w:sz w:val="18"/>
          <w:szCs w:val="18"/>
        </w:rPr>
        <w:t>iem w trakcie wykonywania robót.</w:t>
      </w:r>
    </w:p>
    <w:p w:rsidR="00AD58C9" w:rsidRPr="0067643E" w:rsidRDefault="00AD58C9" w:rsidP="00AF3DB5">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 xml:space="preserve">Likwidacja </w:t>
      </w:r>
      <w:r w:rsidR="00901945" w:rsidRPr="0067643E">
        <w:rPr>
          <w:rFonts w:ascii="Segoe UI" w:hAnsi="Segoe UI" w:cs="Segoe UI"/>
          <w:sz w:val="18"/>
          <w:szCs w:val="18"/>
        </w:rPr>
        <w:t>placu</w:t>
      </w:r>
      <w:r w:rsidRPr="0067643E">
        <w:rPr>
          <w:rFonts w:ascii="Segoe UI" w:hAnsi="Segoe UI" w:cs="Segoe UI"/>
          <w:sz w:val="18"/>
          <w:szCs w:val="18"/>
        </w:rPr>
        <w:t xml:space="preserve"> budowy, uporządkowanie </w:t>
      </w:r>
      <w:r w:rsidR="00901945" w:rsidRPr="0067643E">
        <w:rPr>
          <w:rFonts w:ascii="Segoe UI" w:hAnsi="Segoe UI" w:cs="Segoe UI"/>
          <w:sz w:val="18"/>
          <w:szCs w:val="18"/>
        </w:rPr>
        <w:t>placu</w:t>
      </w:r>
      <w:r w:rsidRPr="0067643E">
        <w:rPr>
          <w:rFonts w:ascii="Segoe UI" w:hAnsi="Segoe UI" w:cs="Segoe UI"/>
          <w:sz w:val="18"/>
          <w:szCs w:val="18"/>
        </w:rPr>
        <w:t xml:space="preserve"> budowy oraz terenów sąsiadujących zajętych lub użytkowanych przez Wykonawcę w tym dokonania na własny koszt renowacji zniszczonych lub uszkodzonych w wyniku prowadzonych prac obiektów, fragmentów dróg, nawierzchni lub instalacji. </w:t>
      </w:r>
    </w:p>
    <w:p w:rsidR="00AD58C9" w:rsidRPr="0067643E" w:rsidRDefault="00AD58C9" w:rsidP="0084185C">
      <w:pPr>
        <w:pStyle w:val="Akapitzlist"/>
        <w:numPr>
          <w:ilvl w:val="1"/>
          <w:numId w:val="26"/>
        </w:numPr>
        <w:spacing w:after="0"/>
        <w:ind w:left="709" w:hanging="425"/>
        <w:contextualSpacing w:val="0"/>
        <w:jc w:val="both"/>
        <w:rPr>
          <w:rFonts w:ascii="Segoe UI" w:hAnsi="Segoe UI" w:cs="Segoe UI"/>
          <w:sz w:val="18"/>
          <w:szCs w:val="18"/>
        </w:rPr>
      </w:pPr>
      <w:r w:rsidRPr="0067643E">
        <w:rPr>
          <w:rFonts w:ascii="Segoe UI" w:hAnsi="Segoe UI" w:cs="Segoe UI"/>
          <w:sz w:val="18"/>
          <w:szCs w:val="18"/>
        </w:rPr>
        <w:t xml:space="preserve">Zastosowania materiałów określonych w dokumentacji projektowej, w tym wymienionych w  specyfikacjach technicznych wykonania i odbioru robót budowlanych, oraz wszystkich niezbędnych elementów koniecznych do zabudowy, spełniających wszystkie wymogi określone przepisami prawa.  </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Dostarczenie niezbędnych dokumentów potwierdzających, że zastosowane materiały spełniają parametry techniczne podane w dokumentacji projektowej oraz specyfikacjach technicznych wykonania i odbioru robót takich jak certyfikaty, aprobaty techniczne, deklaracje zgodności itp., przy czym dokumenty te muszą zostać dostarczone Zamawiającemu do zaakceptowania przed zabudowaniem materiałów,</w:t>
      </w:r>
    </w:p>
    <w:p w:rsidR="00AD58C9" w:rsidRPr="000F735A" w:rsidRDefault="00AD58C9" w:rsidP="0084185C">
      <w:pPr>
        <w:pStyle w:val="Akapitzlist"/>
        <w:numPr>
          <w:ilvl w:val="1"/>
          <w:numId w:val="26"/>
        </w:numPr>
        <w:spacing w:after="0"/>
        <w:ind w:left="709" w:hanging="425"/>
        <w:jc w:val="both"/>
        <w:rPr>
          <w:rFonts w:ascii="Segoe UI" w:hAnsi="Segoe UI" w:cs="Segoe UI"/>
          <w:sz w:val="18"/>
          <w:szCs w:val="18"/>
        </w:rPr>
      </w:pPr>
      <w:r w:rsidRPr="000F735A">
        <w:rPr>
          <w:rFonts w:ascii="Segoe UI" w:hAnsi="Segoe UI" w:cs="Segoe UI"/>
          <w:sz w:val="18"/>
          <w:szCs w:val="18"/>
        </w:rPr>
        <w:lastRenderedPageBreak/>
        <w:t>Przeszkolenie w zakresie obsługi dostarczonych urządzeń i instalacji osób wskazanych przez Zamawiającego.</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0F735A">
        <w:rPr>
          <w:rFonts w:ascii="Segoe UI" w:hAnsi="Segoe UI" w:cs="Segoe UI"/>
          <w:sz w:val="18"/>
          <w:szCs w:val="18"/>
        </w:rPr>
        <w:t>Zapewnienie na własny koszt transportu odpadów do miejsca ich wykorzystania lub utylizacji</w:t>
      </w:r>
      <w:r w:rsidR="00A9497B" w:rsidRPr="000F735A">
        <w:rPr>
          <w:rFonts w:ascii="Segoe UI" w:hAnsi="Segoe UI" w:cs="Segoe UI"/>
          <w:sz w:val="18"/>
          <w:szCs w:val="18"/>
        </w:rPr>
        <w:t>, łącznie z kosztami</w:t>
      </w:r>
      <w:r w:rsidR="00745F54">
        <w:rPr>
          <w:rFonts w:ascii="Segoe UI" w:hAnsi="Segoe UI" w:cs="Segoe UI"/>
          <w:sz w:val="18"/>
          <w:szCs w:val="18"/>
        </w:rPr>
        <w:t xml:space="preserve"> utylizacji.</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Zgłaszanie obiektów i robót do odbioru, w terminach</w:t>
      </w:r>
      <w:r w:rsidR="006E13C4">
        <w:rPr>
          <w:rFonts w:ascii="Segoe UI" w:hAnsi="Segoe UI" w:cs="Segoe UI"/>
          <w:sz w:val="18"/>
          <w:szCs w:val="18"/>
        </w:rPr>
        <w:t xml:space="preserve"> i na zasadach określonych w § 8</w:t>
      </w:r>
      <w:r w:rsidRPr="0067643E">
        <w:rPr>
          <w:rFonts w:ascii="Segoe UI" w:hAnsi="Segoe UI" w:cs="Segoe UI"/>
          <w:sz w:val="18"/>
          <w:szCs w:val="18"/>
        </w:rPr>
        <w:t xml:space="preserve"> niniejszej umowy</w:t>
      </w:r>
      <w:r w:rsidR="00745F54">
        <w:rPr>
          <w:rFonts w:ascii="Segoe UI" w:hAnsi="Segoe UI" w:cs="Segoe UI"/>
          <w:sz w:val="18"/>
          <w:szCs w:val="18"/>
        </w:rPr>
        <w:t>.</w:t>
      </w:r>
      <w:r w:rsidRPr="0067643E">
        <w:rPr>
          <w:rFonts w:ascii="Segoe UI" w:hAnsi="Segoe UI" w:cs="Segoe UI"/>
          <w:sz w:val="18"/>
          <w:szCs w:val="18"/>
        </w:rPr>
        <w:t xml:space="preserve"> </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 xml:space="preserve">Ponoszenie odpowiedzialności za wszelkie szkody jakie wystąpiły na budowie, w tym również w przypadku gdy nie ustalono sprawcy. </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Zagwarantowanie dostarczenia na własny koszt materiałów pomocniczych do zabezpieczenia elementów budowy.</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Przeprowadzenie rozruchu urządzeń i instalacji wykonanych w ramach realizacji przedmiotu zamówienia</w:t>
      </w:r>
      <w:r w:rsidR="00745F54">
        <w:rPr>
          <w:rFonts w:ascii="Segoe UI" w:hAnsi="Segoe UI" w:cs="Segoe UI"/>
          <w:sz w:val="18"/>
          <w:szCs w:val="18"/>
        </w:rPr>
        <w:t>.</w:t>
      </w:r>
    </w:p>
    <w:p w:rsidR="00AD58C9" w:rsidRPr="0067643E" w:rsidRDefault="00AD58C9" w:rsidP="0084185C">
      <w:pPr>
        <w:pStyle w:val="Akapitzlist"/>
        <w:numPr>
          <w:ilvl w:val="1"/>
          <w:numId w:val="26"/>
        </w:numPr>
        <w:spacing w:after="0"/>
        <w:ind w:left="709" w:hanging="425"/>
        <w:jc w:val="both"/>
        <w:rPr>
          <w:rFonts w:ascii="Segoe UI" w:hAnsi="Segoe UI" w:cs="Segoe UI"/>
          <w:sz w:val="18"/>
          <w:szCs w:val="18"/>
        </w:rPr>
      </w:pPr>
      <w:r w:rsidRPr="0067643E">
        <w:rPr>
          <w:rFonts w:ascii="Segoe UI" w:hAnsi="Segoe UI" w:cs="Segoe UI"/>
          <w:sz w:val="18"/>
          <w:szCs w:val="18"/>
        </w:rPr>
        <w:t>Przekazanie Zamawiającemu po zakończeniu realizacji zadania  wszystkich kodów źródłowych dla wszystkich programowalnych urządzeń (2CD), które umożliwią pracę nad systemem, oraz dokumentacji powykonawczej systemu w postaci elektronicznej.</w:t>
      </w:r>
    </w:p>
    <w:p w:rsidR="00AD58C9" w:rsidRPr="0067643E" w:rsidRDefault="00AD58C9" w:rsidP="0084185C">
      <w:pPr>
        <w:pStyle w:val="Akapitzlist"/>
        <w:numPr>
          <w:ilvl w:val="1"/>
          <w:numId w:val="26"/>
        </w:numPr>
        <w:spacing w:after="0"/>
        <w:ind w:left="709" w:hanging="425"/>
        <w:contextualSpacing w:val="0"/>
        <w:jc w:val="both"/>
        <w:rPr>
          <w:rFonts w:ascii="Segoe UI" w:hAnsi="Segoe UI" w:cs="Segoe UI"/>
          <w:sz w:val="18"/>
          <w:szCs w:val="18"/>
        </w:rPr>
      </w:pPr>
      <w:r w:rsidRPr="0067643E">
        <w:rPr>
          <w:rFonts w:ascii="Segoe UI" w:hAnsi="Segoe UI" w:cs="Segoe UI"/>
          <w:sz w:val="18"/>
          <w:szCs w:val="18"/>
        </w:rPr>
        <w:t>Przekazanie Zamawiającemu po zakończeniu realizacji zadania kompletnej dokumentacji powykonawczej zawierającej wszystkie wymagane przez Zamawiającego dokumenty związane z realizacją przedmiotu zamówienia.</w:t>
      </w:r>
    </w:p>
    <w:p w:rsidR="00EF2F8F" w:rsidRPr="0067643E" w:rsidRDefault="00997C0B" w:rsidP="0084185C">
      <w:pPr>
        <w:pStyle w:val="Akapitzlist"/>
        <w:numPr>
          <w:ilvl w:val="1"/>
          <w:numId w:val="26"/>
        </w:numPr>
        <w:spacing w:after="0"/>
        <w:ind w:left="709" w:hanging="425"/>
        <w:contextualSpacing w:val="0"/>
        <w:jc w:val="both"/>
        <w:rPr>
          <w:rFonts w:ascii="Segoe UI" w:hAnsi="Segoe UI" w:cs="Segoe UI"/>
          <w:sz w:val="18"/>
          <w:szCs w:val="18"/>
        </w:rPr>
      </w:pPr>
      <w:r w:rsidRPr="0067643E">
        <w:rPr>
          <w:rFonts w:ascii="Segoe UI" w:hAnsi="Segoe UI" w:cs="Segoe UI"/>
          <w:sz w:val="18"/>
          <w:szCs w:val="18"/>
        </w:rPr>
        <w:t>Przekazanie Zamawiającemu zestawienia</w:t>
      </w:r>
      <w:r w:rsidR="00660DD6">
        <w:rPr>
          <w:rFonts w:ascii="Segoe UI" w:hAnsi="Segoe UI" w:cs="Segoe UI"/>
          <w:sz w:val="18"/>
          <w:szCs w:val="18"/>
        </w:rPr>
        <w:t xml:space="preserve"> zabudowanych materiałów wg</w:t>
      </w:r>
      <w:r w:rsidR="00EF2F8F" w:rsidRPr="0067643E">
        <w:rPr>
          <w:rFonts w:ascii="Segoe UI" w:hAnsi="Segoe UI" w:cs="Segoe UI"/>
          <w:sz w:val="18"/>
          <w:szCs w:val="18"/>
        </w:rPr>
        <w:t xml:space="preserve"> klasyfikacji rodzajowej środków trwałych.</w:t>
      </w:r>
    </w:p>
    <w:p w:rsidR="00EF2F8F" w:rsidRPr="0067643E" w:rsidRDefault="00EF2F8F" w:rsidP="00EF2F8F">
      <w:pPr>
        <w:pStyle w:val="Akapitzlist"/>
        <w:spacing w:after="0"/>
        <w:ind w:left="1418"/>
        <w:contextualSpacing w:val="0"/>
        <w:jc w:val="both"/>
        <w:rPr>
          <w:rFonts w:ascii="Segoe UI" w:hAnsi="Segoe UI" w:cs="Segoe UI"/>
          <w:sz w:val="18"/>
          <w:szCs w:val="18"/>
        </w:rPr>
      </w:pPr>
    </w:p>
    <w:p w:rsidR="00AD58C9" w:rsidRPr="0067643E" w:rsidRDefault="00AD58C9" w:rsidP="00090157">
      <w:pPr>
        <w:pStyle w:val="Akapitzlist"/>
        <w:ind w:left="0"/>
        <w:contextualSpacing w:val="0"/>
        <w:jc w:val="both"/>
        <w:rPr>
          <w:rFonts w:ascii="Segoe UI" w:hAnsi="Segoe UI" w:cs="Segoe UI"/>
          <w:sz w:val="18"/>
          <w:szCs w:val="18"/>
        </w:rPr>
      </w:pPr>
      <w:r w:rsidRPr="0067643E">
        <w:rPr>
          <w:rFonts w:ascii="Segoe UI" w:hAnsi="Segoe UI" w:cs="Segoe UI"/>
          <w:b/>
          <w:sz w:val="18"/>
          <w:szCs w:val="18"/>
        </w:rPr>
        <w:t xml:space="preserve">W przypadku nie doprowadzenia prądu przez firmę TAURON, Wykonawca wykona próby funkcjonalne przepompowni przy pomocy agregatu prądotwórczego. Po wykonaniu przyłączy energetycznych przez firmę TAURON, Wykonawca, na pisemne wezwanie Zamawiającego, ma obowiązek podłączenia przepompowni do docelowego zasilania energetycznego oraz wykonania niezbędnych prób funkcjonalnych i pomiarów elektrycznych. W przypadku nie przystąpienia Wykonawcy do ww. czynności w terminie 7 dni roboczych od daty dostarczenia wezwania, Zamawiający zleci wykonanie zastępcze firmie zewnętrznej, a kosztami robocizny zostanie obciążony Wykonawca lub zostaną one potrącone z zabezpieczenia wniesionego przez Wykonawcę. </w:t>
      </w:r>
    </w:p>
    <w:p w:rsidR="00AD58C9" w:rsidRPr="0067643E" w:rsidRDefault="00AD58C9" w:rsidP="00AD58C9">
      <w:pPr>
        <w:spacing w:after="0"/>
        <w:jc w:val="center"/>
        <w:rPr>
          <w:rFonts w:ascii="Segoe UI" w:hAnsi="Segoe UI" w:cs="Segoe UI"/>
          <w:sz w:val="18"/>
          <w:szCs w:val="18"/>
        </w:rPr>
      </w:pPr>
      <w:r w:rsidRPr="0067643E">
        <w:rPr>
          <w:rFonts w:ascii="Segoe UI" w:hAnsi="Segoe UI" w:cs="Segoe UI"/>
          <w:b/>
          <w:sz w:val="18"/>
          <w:szCs w:val="18"/>
        </w:rPr>
        <w:t>§6</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Podwykonawcy</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sz w:val="18"/>
          <w:szCs w:val="18"/>
        </w:rPr>
        <w:t>Wykonawca może powierzyć, zgodnie z ofertą Wykonawcy</w:t>
      </w:r>
      <w:r w:rsidRPr="0067643E">
        <w:rPr>
          <w:rFonts w:ascii="Segoe UI" w:hAnsi="Segoe UI" w:cs="Segoe UI"/>
          <w:color w:val="000000"/>
          <w:sz w:val="18"/>
          <w:szCs w:val="18"/>
        </w:rPr>
        <w:t xml:space="preserve"> złożoną w ramach udzielania zamówienia publicznego na wykonanie przedmiotu niniejszej umowy, </w:t>
      </w:r>
      <w:r w:rsidRPr="0067643E">
        <w:rPr>
          <w:rFonts w:ascii="Segoe UI" w:hAnsi="Segoe UI" w:cs="Segoe UI"/>
          <w:sz w:val="18"/>
          <w:szCs w:val="18"/>
        </w:rPr>
        <w:t>wykonanie części usług podwykonawcom pod warunkiem, że posiadają oni kwalifikacje do ich wykonania.</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bCs/>
          <w:sz w:val="18"/>
          <w:szCs w:val="18"/>
        </w:rPr>
        <w:t>Wykonawca zwraca się z wnioskiem do Zamawiającego o wyrażenie zgody na podwykonawcę, który będzie uczestniczył w realizacji przedmiotu umowy. Wraz z wnioskiem Wykonawca przedstawia umowę lub jej projekt. Umowa lub projekt umowy pomiędzy Wykonawcą a podwykonawcą powinien w szczególności zastrzegać spełnienie przez podwykonawcę wymagań związanych z gwarancją i rękojmią.</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bCs/>
          <w:sz w:val="18"/>
          <w:szCs w:val="18"/>
        </w:rPr>
        <w:t>Zamawiający może zażądać od Wykonawcy przedstawienia dokumentów potwierdzających kwalifikacje podwykonawcy. Zamawiający wyznacza termin na dostarczenie powyższych dokumentów, termin ten jednak nie może być krótszy niż 3 dni.</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bCs/>
          <w:sz w:val="18"/>
          <w:szCs w:val="18"/>
        </w:rPr>
        <w:t>Zamawiający w terminie 10 dni od otrzymania wniosku może zgłosić sprzeciw lub zastrzeżenia i żądać zmiany wskazanego podwykonawcy z podaniem uzasadnienia.</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sz w:val="18"/>
          <w:szCs w:val="18"/>
        </w:rPr>
        <w:t>Jeżeli Zamawiający w terminie 10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sz w:val="18"/>
          <w:szCs w:val="18"/>
        </w:rPr>
        <w:t xml:space="preserve">Umowa pomiędzy Wykonawcą a podwykonawcą powinna być zawarta w formie pisemnej pod rygorem nieważności. W umowie z podwykonawcą Wykonawca powinien zapewnić, aby suma wynagrodzeń ustalona w nich za zakres usługi  wykonanej w podwykonawstwie nie przekroczyła wynagrodzenia przypadającego na ten zakres usług w niniejszej umowie oraz terminy wykonania usług realizowanych w podwykonawstwie nie przekraczały terminów wynikających </w:t>
      </w:r>
      <w:r w:rsidR="003F593B" w:rsidRPr="0067643E">
        <w:rPr>
          <w:rFonts w:ascii="Segoe UI" w:hAnsi="Segoe UI" w:cs="Segoe UI"/>
          <w:sz w:val="18"/>
          <w:szCs w:val="18"/>
        </w:rPr>
        <w:t xml:space="preserve">z </w:t>
      </w:r>
      <w:r w:rsidRPr="0067643E">
        <w:rPr>
          <w:rFonts w:ascii="Segoe UI" w:hAnsi="Segoe UI" w:cs="Segoe UI"/>
          <w:sz w:val="18"/>
          <w:szCs w:val="18"/>
        </w:rPr>
        <w:t>niniejszej umowy.</w:t>
      </w:r>
    </w:p>
    <w:p w:rsidR="00AD58C9" w:rsidRPr="0067643E" w:rsidRDefault="00AD58C9" w:rsidP="0084185C">
      <w:pPr>
        <w:pStyle w:val="Akapitzlist"/>
        <w:numPr>
          <w:ilvl w:val="0"/>
          <w:numId w:val="5"/>
        </w:numPr>
        <w:spacing w:after="0"/>
        <w:jc w:val="both"/>
        <w:rPr>
          <w:rFonts w:ascii="Segoe UI" w:hAnsi="Segoe UI" w:cs="Segoe UI"/>
          <w:sz w:val="18"/>
          <w:szCs w:val="18"/>
        </w:rPr>
      </w:pPr>
      <w:r w:rsidRPr="0067643E">
        <w:rPr>
          <w:rFonts w:ascii="Segoe UI" w:hAnsi="Segoe UI" w:cs="Segoe UI"/>
          <w:sz w:val="18"/>
          <w:szCs w:val="18"/>
        </w:rPr>
        <w:lastRenderedPageBreak/>
        <w:t xml:space="preserve">Rozliczenie z podwykonawcami za wykonane przez nich części przedmiotu umowy następować będą w następujący sposób: </w:t>
      </w:r>
    </w:p>
    <w:p w:rsidR="00AD58C9" w:rsidRPr="0067643E" w:rsidRDefault="00AD58C9" w:rsidP="0084185C">
      <w:pPr>
        <w:numPr>
          <w:ilvl w:val="1"/>
          <w:numId w:val="31"/>
        </w:numPr>
        <w:suppressAutoHyphens/>
        <w:spacing w:after="0"/>
        <w:ind w:left="641" w:hanging="357"/>
        <w:jc w:val="both"/>
        <w:rPr>
          <w:rFonts w:ascii="Segoe UI" w:hAnsi="Segoe UI" w:cs="Segoe UI"/>
          <w:sz w:val="18"/>
          <w:szCs w:val="18"/>
        </w:rPr>
      </w:pPr>
      <w:r w:rsidRPr="0067643E">
        <w:rPr>
          <w:rFonts w:ascii="Segoe UI" w:hAnsi="Segoe UI" w:cs="Segoe UI"/>
          <w:sz w:val="18"/>
          <w:szCs w:val="18"/>
        </w:rPr>
        <w:t xml:space="preserve">Wykonawca składając fakturę końcową, która zawiera wynagrodzenie za zakres wykonywany również przez podwykonawcę, przekaże Zamawiającemu zestawienie finansowe w którym dokona stosownego podziału kwoty wynagrodzenia wynikającej z faktury końcowej pomiędzy Wykonawcę i podwykonawców. Zestawienie finansowe będzie  podpisane przez Wykonawcę i podwykonawców. </w:t>
      </w:r>
    </w:p>
    <w:p w:rsidR="00AD58C9" w:rsidRPr="0067643E" w:rsidRDefault="00AD58C9" w:rsidP="0084185C">
      <w:pPr>
        <w:numPr>
          <w:ilvl w:val="1"/>
          <w:numId w:val="31"/>
        </w:numPr>
        <w:suppressAutoHyphens/>
        <w:spacing w:after="0"/>
        <w:ind w:left="641" w:hanging="357"/>
        <w:jc w:val="both"/>
        <w:rPr>
          <w:rFonts w:ascii="Segoe UI" w:hAnsi="Segoe UI" w:cs="Segoe UI"/>
          <w:sz w:val="18"/>
          <w:szCs w:val="18"/>
        </w:rPr>
      </w:pPr>
      <w:r w:rsidRPr="0067643E">
        <w:rPr>
          <w:rFonts w:ascii="Segoe UI" w:hAnsi="Segoe UI" w:cs="Segoe UI"/>
          <w:sz w:val="18"/>
          <w:szCs w:val="18"/>
        </w:rPr>
        <w:t>Wykonawca w terminie 7 dni przed upływem terminu płatności faktury końcowej przez Zamawiającego złoży kserokopie potwierdzone przez Bank, przelewów dokonanych na rachunki podwykonawców albo złoży oświadczenie podwykonawców, że wszystkie należności podwykonawców z tytułu zrealizowanych przez nich części przedmiotu umowy - zostały przez Wykonawcę uregulowane. Brak przekazania przez Wykonawcę w/w dokumentów spowoduje zatrzymanie z wynagrodzenia umownego kwot należnych podwy</w:t>
      </w:r>
      <w:r w:rsidR="005E38D4">
        <w:rPr>
          <w:rFonts w:ascii="Segoe UI" w:hAnsi="Segoe UI" w:cs="Segoe UI"/>
          <w:sz w:val="18"/>
          <w:szCs w:val="18"/>
        </w:rPr>
        <w:t xml:space="preserve">konawcom o którym mowa w </w:t>
      </w:r>
      <w:proofErr w:type="spellStart"/>
      <w:r w:rsidR="005E38D4">
        <w:rPr>
          <w:rFonts w:ascii="Segoe UI" w:hAnsi="Segoe UI" w:cs="Segoe UI"/>
          <w:sz w:val="18"/>
          <w:szCs w:val="18"/>
        </w:rPr>
        <w:t>pkt</w:t>
      </w:r>
      <w:proofErr w:type="spellEnd"/>
      <w:r w:rsidR="005E38D4">
        <w:rPr>
          <w:rFonts w:ascii="Segoe UI" w:hAnsi="Segoe UI" w:cs="Segoe UI"/>
          <w:sz w:val="18"/>
          <w:szCs w:val="18"/>
        </w:rPr>
        <w:t xml:space="preserve"> 7.1</w:t>
      </w:r>
      <w:r w:rsidRPr="0067643E">
        <w:rPr>
          <w:rFonts w:ascii="Segoe UI" w:hAnsi="Segoe UI" w:cs="Segoe UI"/>
          <w:sz w:val="18"/>
          <w:szCs w:val="18"/>
        </w:rPr>
        <w:t>, do momentu spełnienia tego  warunku.</w:t>
      </w:r>
    </w:p>
    <w:p w:rsidR="00AD58C9" w:rsidRPr="0067643E" w:rsidRDefault="00AD58C9" w:rsidP="0084185C">
      <w:pPr>
        <w:numPr>
          <w:ilvl w:val="1"/>
          <w:numId w:val="31"/>
        </w:numPr>
        <w:suppressAutoHyphens/>
        <w:spacing w:after="0"/>
        <w:ind w:left="641" w:hanging="357"/>
        <w:jc w:val="both"/>
        <w:rPr>
          <w:rFonts w:ascii="Segoe UI" w:hAnsi="Segoe UI" w:cs="Segoe UI"/>
          <w:sz w:val="18"/>
          <w:szCs w:val="18"/>
        </w:rPr>
      </w:pPr>
      <w:r w:rsidRPr="0067643E">
        <w:rPr>
          <w:rFonts w:ascii="Segoe UI" w:hAnsi="Segoe UI" w:cs="Segoe UI"/>
          <w:sz w:val="18"/>
          <w:szCs w:val="18"/>
        </w:rPr>
        <w:t>brak zachowania przez Wykonawcę warunków określonych w pkt.</w:t>
      </w:r>
      <w:r w:rsidR="005E38D4">
        <w:rPr>
          <w:rFonts w:ascii="Segoe UI" w:hAnsi="Segoe UI" w:cs="Segoe UI"/>
          <w:sz w:val="18"/>
          <w:szCs w:val="18"/>
        </w:rPr>
        <w:t xml:space="preserve"> 7.1 i 7.2</w:t>
      </w:r>
      <w:r w:rsidRPr="0067643E">
        <w:rPr>
          <w:rFonts w:ascii="Segoe UI" w:hAnsi="Segoe UI" w:cs="Segoe UI"/>
          <w:color w:val="FF0000"/>
          <w:sz w:val="18"/>
          <w:szCs w:val="18"/>
        </w:rPr>
        <w:t xml:space="preserve"> </w:t>
      </w:r>
      <w:r w:rsidRPr="0067643E">
        <w:rPr>
          <w:rFonts w:ascii="Segoe UI" w:hAnsi="Segoe UI" w:cs="Segoe UI"/>
          <w:sz w:val="18"/>
          <w:szCs w:val="18"/>
        </w:rPr>
        <w:t xml:space="preserve">zwalnia Zamawiającego z zapłaty odsetek z tytułu zapłaty wynagrodzenia wykonawcy, którego zapłata została wstrzymana. Ewentualne odsetki wynikające z tytułu nieterminowej płatności wynagrodzenia podwykonawcom obciążają Wykonawcę.   </w:t>
      </w:r>
    </w:p>
    <w:p w:rsidR="00AD58C9" w:rsidRPr="0067643E" w:rsidRDefault="00AD58C9" w:rsidP="0084185C">
      <w:pPr>
        <w:numPr>
          <w:ilvl w:val="0"/>
          <w:numId w:val="5"/>
        </w:numPr>
        <w:suppressAutoHyphens/>
        <w:autoSpaceDN w:val="0"/>
        <w:spacing w:after="0"/>
        <w:jc w:val="both"/>
        <w:rPr>
          <w:rFonts w:ascii="Segoe UI" w:hAnsi="Segoe UI" w:cs="Segoe UI"/>
          <w:sz w:val="18"/>
          <w:szCs w:val="18"/>
        </w:rPr>
      </w:pPr>
      <w:r w:rsidRPr="0067643E">
        <w:rPr>
          <w:rFonts w:ascii="Segoe UI" w:hAnsi="Segoe UI" w:cs="Segoe UI"/>
          <w:sz w:val="18"/>
          <w:szCs w:val="18"/>
        </w:rPr>
        <w:t>Do zawarcia przez podwykonawcę umowy z dalszym podwykonawcą jest wymagana zgoda Zamawiającego i Wykonawcy.</w:t>
      </w:r>
    </w:p>
    <w:p w:rsidR="00AD58C9" w:rsidRPr="0067643E" w:rsidRDefault="00AD58C9" w:rsidP="0084185C">
      <w:pPr>
        <w:numPr>
          <w:ilvl w:val="0"/>
          <w:numId w:val="5"/>
        </w:numPr>
        <w:suppressAutoHyphens/>
        <w:autoSpaceDN w:val="0"/>
        <w:spacing w:after="0"/>
        <w:jc w:val="both"/>
        <w:rPr>
          <w:rFonts w:ascii="Segoe UI" w:hAnsi="Segoe UI" w:cs="Segoe UI"/>
          <w:sz w:val="18"/>
          <w:szCs w:val="18"/>
        </w:rPr>
      </w:pPr>
      <w:r w:rsidRPr="0067643E">
        <w:rPr>
          <w:rFonts w:ascii="Segoe UI" w:hAnsi="Segoe UI" w:cs="Segoe UI"/>
          <w:sz w:val="18"/>
          <w:szCs w:val="18"/>
        </w:rPr>
        <w:t>Wykonanie prac w podwykonawstwie nie zwalnia Wykonawcy z odpowiedzialności za wykonanie obowiązków wynikających z umowy i obowiązujących przepisów prawa. Wykonawca odpowiada za działania i zaniechania podwykonawców jak za własne.</w:t>
      </w:r>
    </w:p>
    <w:p w:rsidR="00AD58C9" w:rsidRPr="0067643E" w:rsidRDefault="00AD58C9" w:rsidP="0084185C">
      <w:pPr>
        <w:numPr>
          <w:ilvl w:val="0"/>
          <w:numId w:val="5"/>
        </w:numPr>
        <w:suppressAutoHyphens/>
        <w:autoSpaceDN w:val="0"/>
        <w:jc w:val="both"/>
        <w:rPr>
          <w:rFonts w:ascii="Segoe UI" w:hAnsi="Segoe UI" w:cs="Segoe UI"/>
          <w:sz w:val="18"/>
          <w:szCs w:val="18"/>
        </w:rPr>
      </w:pPr>
      <w:r w:rsidRPr="0067643E">
        <w:rPr>
          <w:rFonts w:ascii="Segoe UI" w:hAnsi="Segoe UI" w:cs="Segoe UI"/>
          <w:sz w:val="18"/>
          <w:szCs w:val="18"/>
        </w:rPr>
        <w:t>Zamawiającemu przysługuje prawo żądania od Wykonawcy zmiany podwykonawcy, jeżeli ten realizuje roboty  w sposób wadliwy, niezgodny z dokumentacją projektową i obowiązującym przepisami prawa.</w:t>
      </w:r>
    </w:p>
    <w:p w:rsidR="00AD58C9" w:rsidRPr="0067643E" w:rsidRDefault="00AD58C9" w:rsidP="00AD58C9">
      <w:pPr>
        <w:spacing w:after="0"/>
        <w:jc w:val="center"/>
        <w:rPr>
          <w:rFonts w:ascii="Segoe UI" w:hAnsi="Segoe UI" w:cs="Segoe UI"/>
          <w:sz w:val="18"/>
          <w:szCs w:val="18"/>
        </w:rPr>
      </w:pPr>
      <w:r w:rsidRPr="0067643E">
        <w:rPr>
          <w:rFonts w:ascii="Segoe UI" w:hAnsi="Segoe UI" w:cs="Segoe UI"/>
          <w:b/>
          <w:sz w:val="18"/>
          <w:szCs w:val="18"/>
        </w:rPr>
        <w:t>§7</w:t>
      </w:r>
    </w:p>
    <w:p w:rsidR="00AD58C9" w:rsidRPr="0067643E" w:rsidRDefault="00AD58C9" w:rsidP="00AD58C9">
      <w:pPr>
        <w:pStyle w:val="Nagwek9"/>
        <w:spacing w:before="0" w:beforeAutospacing="0" w:line="276" w:lineRule="auto"/>
        <w:rPr>
          <w:rFonts w:ascii="Segoe UI" w:hAnsi="Segoe UI" w:cs="Segoe UI"/>
          <w:sz w:val="18"/>
          <w:szCs w:val="18"/>
        </w:rPr>
      </w:pPr>
      <w:r w:rsidRPr="0067643E">
        <w:rPr>
          <w:rFonts w:ascii="Segoe UI" w:hAnsi="Segoe UI" w:cs="Segoe UI"/>
          <w:sz w:val="18"/>
          <w:szCs w:val="18"/>
        </w:rPr>
        <w:t>Warunki płatności</w:t>
      </w:r>
    </w:p>
    <w:p w:rsidR="00AD58C9" w:rsidRPr="0067643E" w:rsidRDefault="00AD58C9" w:rsidP="00930E3F">
      <w:pPr>
        <w:widowControl w:val="0"/>
        <w:numPr>
          <w:ilvl w:val="0"/>
          <w:numId w:val="6"/>
        </w:numPr>
        <w:shd w:val="clear" w:color="auto" w:fill="FFFFFF"/>
        <w:autoSpaceDE w:val="0"/>
        <w:autoSpaceDN w:val="0"/>
        <w:adjustRightInd w:val="0"/>
        <w:spacing w:after="0"/>
        <w:ind w:left="357" w:right="72" w:hanging="357"/>
        <w:jc w:val="both"/>
        <w:rPr>
          <w:rFonts w:ascii="Segoe UI" w:hAnsi="Segoe UI" w:cs="Segoe UI"/>
          <w:color w:val="000000"/>
          <w:sz w:val="18"/>
          <w:szCs w:val="18"/>
        </w:rPr>
      </w:pPr>
      <w:r w:rsidRPr="0067643E">
        <w:rPr>
          <w:rFonts w:ascii="Segoe UI" w:hAnsi="Segoe UI" w:cs="Segoe UI"/>
          <w:color w:val="000000"/>
          <w:sz w:val="18"/>
          <w:szCs w:val="18"/>
        </w:rPr>
        <w:t xml:space="preserve">Zapłata wynagrodzenia Wykonawcy nastąpi w terminie 30-dni od daty otrzymania przez Zamawiającego od Wykonawcy prawidłowo wystawionej faktury wraz z protokołem końcowym odbioru robót podpisanym zgodnie z </w:t>
      </w:r>
      <w:r w:rsidR="009B744D">
        <w:rPr>
          <w:rFonts w:ascii="Segoe UI" w:hAnsi="Segoe UI" w:cs="Segoe UI"/>
          <w:bCs/>
          <w:color w:val="000000"/>
          <w:sz w:val="18"/>
          <w:szCs w:val="18"/>
        </w:rPr>
        <w:t>§ 8 pkt. 3.6</w:t>
      </w:r>
      <w:r w:rsidRPr="0067643E">
        <w:rPr>
          <w:rFonts w:ascii="Segoe UI" w:hAnsi="Segoe UI" w:cs="Segoe UI"/>
          <w:color w:val="000000"/>
          <w:sz w:val="18"/>
          <w:szCs w:val="18"/>
        </w:rPr>
        <w:t xml:space="preserve">, na konto bankowe podane na fakturze Wykonawcy. </w:t>
      </w:r>
    </w:p>
    <w:p w:rsidR="00AD58C9" w:rsidRPr="0067643E" w:rsidRDefault="00AD58C9" w:rsidP="00930E3F">
      <w:pPr>
        <w:pStyle w:val="Akapitzlist"/>
        <w:numPr>
          <w:ilvl w:val="0"/>
          <w:numId w:val="6"/>
        </w:numPr>
        <w:shd w:val="clear" w:color="auto" w:fill="FFFFFF"/>
        <w:ind w:left="357" w:right="86" w:hanging="357"/>
        <w:jc w:val="both"/>
        <w:rPr>
          <w:rFonts w:ascii="Segoe UI" w:hAnsi="Segoe UI" w:cs="Segoe UI"/>
          <w:sz w:val="18"/>
          <w:szCs w:val="18"/>
        </w:rPr>
      </w:pPr>
      <w:r w:rsidRPr="0067643E">
        <w:rPr>
          <w:rFonts w:ascii="Segoe UI" w:hAnsi="Segoe UI" w:cs="Segoe UI"/>
          <w:color w:val="000000"/>
          <w:sz w:val="18"/>
          <w:szCs w:val="18"/>
        </w:rPr>
        <w:t>Terminy zapłaty uważa się za dotrzymane przez Zamawiającego, jeśli konto bankowe Zamawiającego  zostanie obciążone kwotą należną Wykonawcy najpóźniej w ostatnim dniu terminu płatności.</w:t>
      </w:r>
    </w:p>
    <w:p w:rsidR="00AD58C9" w:rsidRPr="0067643E" w:rsidRDefault="006E13C4" w:rsidP="00AD58C9">
      <w:pPr>
        <w:spacing w:after="0"/>
        <w:jc w:val="center"/>
        <w:rPr>
          <w:rFonts w:ascii="Segoe UI" w:hAnsi="Segoe UI" w:cs="Segoe UI"/>
          <w:b/>
          <w:sz w:val="18"/>
          <w:szCs w:val="18"/>
        </w:rPr>
      </w:pPr>
      <w:r>
        <w:rPr>
          <w:rFonts w:ascii="Segoe UI" w:hAnsi="Segoe UI" w:cs="Segoe UI"/>
          <w:b/>
          <w:sz w:val="18"/>
          <w:szCs w:val="18"/>
        </w:rPr>
        <w:t>§8</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Odbiory</w:t>
      </w:r>
    </w:p>
    <w:p w:rsidR="00AD58C9" w:rsidRPr="0067643E" w:rsidRDefault="00AD58C9" w:rsidP="00930E3F">
      <w:pPr>
        <w:pStyle w:val="Akapitzlist"/>
        <w:numPr>
          <w:ilvl w:val="0"/>
          <w:numId w:val="7"/>
        </w:numPr>
        <w:spacing w:after="0"/>
        <w:ind w:left="357" w:hanging="357"/>
        <w:jc w:val="both"/>
        <w:rPr>
          <w:rFonts w:ascii="Segoe UI" w:hAnsi="Segoe UI" w:cs="Segoe UI"/>
          <w:sz w:val="18"/>
          <w:szCs w:val="18"/>
        </w:rPr>
      </w:pPr>
      <w:r w:rsidRPr="0067643E">
        <w:rPr>
          <w:rFonts w:ascii="Segoe UI" w:hAnsi="Segoe UI" w:cs="Segoe UI"/>
          <w:sz w:val="18"/>
          <w:szCs w:val="18"/>
        </w:rPr>
        <w:t xml:space="preserve">Strony ustalają dla przedmiotu niniejszej umowy następujące rodzaje odbiorów: </w:t>
      </w:r>
    </w:p>
    <w:p w:rsidR="00AD58C9" w:rsidRPr="0067643E" w:rsidRDefault="00AD58C9" w:rsidP="00930E3F">
      <w:pPr>
        <w:pStyle w:val="Akapitzlist"/>
        <w:numPr>
          <w:ilvl w:val="1"/>
          <w:numId w:val="35"/>
        </w:numPr>
        <w:spacing w:after="0"/>
        <w:ind w:left="641" w:hanging="357"/>
        <w:jc w:val="both"/>
        <w:rPr>
          <w:rFonts w:ascii="Segoe UI" w:hAnsi="Segoe UI" w:cs="Segoe UI"/>
          <w:sz w:val="18"/>
          <w:szCs w:val="18"/>
        </w:rPr>
      </w:pPr>
      <w:r w:rsidRPr="0067643E">
        <w:rPr>
          <w:rFonts w:ascii="Segoe UI" w:hAnsi="Segoe UI" w:cs="Segoe UI"/>
          <w:sz w:val="18"/>
          <w:szCs w:val="18"/>
        </w:rPr>
        <w:t>robót zanikowych i ulegających zakryciu,</w:t>
      </w:r>
    </w:p>
    <w:p w:rsidR="00AD58C9" w:rsidRPr="0067643E" w:rsidRDefault="00AD58C9" w:rsidP="00930E3F">
      <w:pPr>
        <w:pStyle w:val="Akapitzlist"/>
        <w:numPr>
          <w:ilvl w:val="1"/>
          <w:numId w:val="35"/>
        </w:numPr>
        <w:spacing w:after="0"/>
        <w:ind w:left="641" w:hanging="357"/>
        <w:jc w:val="both"/>
        <w:rPr>
          <w:rFonts w:ascii="Segoe UI" w:hAnsi="Segoe UI" w:cs="Segoe UI"/>
          <w:sz w:val="18"/>
          <w:szCs w:val="18"/>
        </w:rPr>
      </w:pPr>
      <w:r w:rsidRPr="0067643E">
        <w:rPr>
          <w:rFonts w:ascii="Segoe UI" w:hAnsi="Segoe UI" w:cs="Segoe UI"/>
          <w:sz w:val="18"/>
          <w:szCs w:val="18"/>
        </w:rPr>
        <w:t>końcowy,</w:t>
      </w:r>
    </w:p>
    <w:p w:rsidR="00AD58C9" w:rsidRPr="00930E3F" w:rsidRDefault="00AD58C9" w:rsidP="00930E3F">
      <w:pPr>
        <w:pStyle w:val="Akapitzlist"/>
        <w:spacing w:after="0"/>
        <w:ind w:left="0"/>
        <w:jc w:val="both"/>
        <w:rPr>
          <w:rFonts w:ascii="Segoe UI" w:hAnsi="Segoe UI" w:cs="Segoe UI"/>
          <w:sz w:val="18"/>
          <w:szCs w:val="18"/>
        </w:rPr>
      </w:pPr>
      <w:r w:rsidRPr="0067643E">
        <w:rPr>
          <w:rFonts w:ascii="Segoe UI" w:hAnsi="Segoe UI" w:cs="Segoe UI"/>
          <w:sz w:val="18"/>
          <w:szCs w:val="18"/>
        </w:rPr>
        <w:t>2.</w:t>
      </w:r>
      <w:r w:rsidRPr="0067643E">
        <w:rPr>
          <w:rFonts w:ascii="Segoe UI" w:hAnsi="Segoe UI" w:cs="Segoe UI"/>
          <w:b/>
          <w:sz w:val="18"/>
          <w:szCs w:val="18"/>
        </w:rPr>
        <w:t xml:space="preserve">  </w:t>
      </w:r>
      <w:r w:rsidR="00E72D46" w:rsidRPr="0067643E">
        <w:rPr>
          <w:rFonts w:ascii="Segoe UI" w:hAnsi="Segoe UI" w:cs="Segoe UI"/>
          <w:b/>
          <w:sz w:val="18"/>
          <w:szCs w:val="18"/>
        </w:rPr>
        <w:t xml:space="preserve">   </w:t>
      </w:r>
      <w:r w:rsidRPr="00930E3F">
        <w:rPr>
          <w:rFonts w:ascii="Segoe UI" w:hAnsi="Segoe UI" w:cs="Segoe UI"/>
          <w:sz w:val="18"/>
          <w:szCs w:val="18"/>
        </w:rPr>
        <w:t>Odbiór robót zanikowych i ulegających zakryciu:</w:t>
      </w:r>
    </w:p>
    <w:p w:rsidR="00AD58C9" w:rsidRPr="0067643E" w:rsidRDefault="00AD58C9" w:rsidP="00930E3F">
      <w:pPr>
        <w:pStyle w:val="Akapitzlist"/>
        <w:numPr>
          <w:ilvl w:val="1"/>
          <w:numId w:val="1"/>
        </w:numPr>
        <w:spacing w:after="0"/>
        <w:ind w:left="641" w:hanging="357"/>
        <w:jc w:val="both"/>
        <w:rPr>
          <w:rFonts w:ascii="Segoe UI" w:hAnsi="Segoe UI" w:cs="Segoe UI"/>
          <w:sz w:val="18"/>
          <w:szCs w:val="18"/>
        </w:rPr>
      </w:pPr>
      <w:r w:rsidRPr="0067643E">
        <w:rPr>
          <w:rFonts w:ascii="Segoe UI" w:hAnsi="Segoe UI" w:cs="Segoe UI"/>
          <w:sz w:val="18"/>
          <w:szCs w:val="18"/>
        </w:rPr>
        <w:t>Zamawiający zobowiązuje się do podjęcia czynności odbiorowych po zgłoszeniu gotowości do odbioru przez Wykonawcę</w:t>
      </w:r>
      <w:r w:rsidR="00C77729" w:rsidRPr="0067643E">
        <w:rPr>
          <w:rFonts w:ascii="Segoe UI" w:hAnsi="Segoe UI" w:cs="Segoe UI"/>
          <w:sz w:val="18"/>
          <w:szCs w:val="18"/>
        </w:rPr>
        <w:t xml:space="preserve"> (wpis w dzienniku budowy)</w:t>
      </w:r>
      <w:r w:rsidRPr="0067643E">
        <w:rPr>
          <w:rFonts w:ascii="Segoe UI" w:hAnsi="Segoe UI" w:cs="Segoe UI"/>
          <w:sz w:val="18"/>
          <w:szCs w:val="18"/>
        </w:rPr>
        <w:t xml:space="preserve">, który przedłoży wszystkie dokumenty pozwalające na ocenę prawidłowości wykonania przedmiotu odbioru, a w szczególności świadectwa jakości, deklaracje zgodności, certyfikaty na zastosowane i wbudowane prefabrykaty, materiały i urządzenia, dokumenty urządzeń takie jak instrukcje obsługi, DTR, karty gwarancyjne, protokoły i zaświadczenia z przeprowadzonych przez Wykonawcę sprawdzeń i badań. </w:t>
      </w:r>
    </w:p>
    <w:p w:rsidR="00AD58C9" w:rsidRPr="0067643E" w:rsidRDefault="00AD58C9" w:rsidP="00930E3F">
      <w:pPr>
        <w:pStyle w:val="Akapitzlist"/>
        <w:numPr>
          <w:ilvl w:val="1"/>
          <w:numId w:val="1"/>
        </w:numPr>
        <w:spacing w:after="0"/>
        <w:ind w:left="641" w:hanging="357"/>
        <w:jc w:val="both"/>
        <w:rPr>
          <w:rFonts w:ascii="Segoe UI" w:hAnsi="Segoe UI" w:cs="Segoe UI"/>
          <w:sz w:val="18"/>
          <w:szCs w:val="18"/>
        </w:rPr>
      </w:pPr>
      <w:r w:rsidRPr="0067643E">
        <w:rPr>
          <w:rFonts w:ascii="Segoe UI" w:hAnsi="Segoe UI" w:cs="Segoe UI"/>
          <w:sz w:val="18"/>
          <w:szCs w:val="18"/>
        </w:rPr>
        <w:t>Zamawiający podejmie czynności odbiorowe w terminie 2 dni roboczych</w:t>
      </w:r>
      <w:r w:rsidR="00C77729" w:rsidRPr="0067643E">
        <w:rPr>
          <w:rFonts w:ascii="Segoe UI" w:hAnsi="Segoe UI" w:cs="Segoe UI"/>
          <w:sz w:val="18"/>
          <w:szCs w:val="18"/>
        </w:rPr>
        <w:t xml:space="preserve"> od </w:t>
      </w:r>
      <w:r w:rsidR="00D90246" w:rsidRPr="0067643E">
        <w:rPr>
          <w:rFonts w:ascii="Segoe UI" w:hAnsi="Segoe UI" w:cs="Segoe UI"/>
          <w:sz w:val="18"/>
          <w:szCs w:val="18"/>
        </w:rPr>
        <w:t>w</w:t>
      </w:r>
      <w:r w:rsidR="00C77729" w:rsidRPr="0067643E">
        <w:rPr>
          <w:rFonts w:ascii="Segoe UI" w:hAnsi="Segoe UI" w:cs="Segoe UI"/>
          <w:sz w:val="18"/>
          <w:szCs w:val="18"/>
        </w:rPr>
        <w:t>pisu w dzienniku budowy,</w:t>
      </w:r>
      <w:r w:rsidRPr="0067643E">
        <w:rPr>
          <w:rFonts w:ascii="Segoe UI" w:hAnsi="Segoe UI" w:cs="Segoe UI"/>
          <w:sz w:val="18"/>
          <w:szCs w:val="18"/>
        </w:rPr>
        <w:t xml:space="preserve"> dla robót zanikowych i ulegających zakryciu, </w:t>
      </w:r>
    </w:p>
    <w:p w:rsidR="00AD58C9" w:rsidRPr="0067643E" w:rsidRDefault="00AD58C9" w:rsidP="00930E3F">
      <w:pPr>
        <w:pStyle w:val="Akapitzlist"/>
        <w:numPr>
          <w:ilvl w:val="1"/>
          <w:numId w:val="1"/>
        </w:numPr>
        <w:spacing w:after="0"/>
        <w:ind w:left="641" w:hanging="357"/>
        <w:jc w:val="both"/>
        <w:rPr>
          <w:rFonts w:ascii="Segoe UI" w:hAnsi="Segoe UI" w:cs="Segoe UI"/>
          <w:sz w:val="18"/>
          <w:szCs w:val="18"/>
        </w:rPr>
      </w:pPr>
      <w:r w:rsidRPr="0067643E">
        <w:rPr>
          <w:rFonts w:ascii="Segoe UI" w:hAnsi="Segoe UI" w:cs="Segoe UI"/>
          <w:sz w:val="18"/>
          <w:szCs w:val="18"/>
        </w:rPr>
        <w:t>Wykonawca zobowiązuje się do zgłaszania inspektorowi nadzoru</w:t>
      </w:r>
      <w:r w:rsidR="00C77729" w:rsidRPr="0067643E">
        <w:rPr>
          <w:rFonts w:ascii="Segoe UI" w:hAnsi="Segoe UI" w:cs="Segoe UI"/>
          <w:sz w:val="18"/>
          <w:szCs w:val="18"/>
        </w:rPr>
        <w:t xml:space="preserve"> (</w:t>
      </w:r>
      <w:r w:rsidR="00D90246" w:rsidRPr="0067643E">
        <w:rPr>
          <w:rFonts w:ascii="Segoe UI" w:hAnsi="Segoe UI" w:cs="Segoe UI"/>
          <w:sz w:val="18"/>
          <w:szCs w:val="18"/>
        </w:rPr>
        <w:t>wpis w dzienniku budowy</w:t>
      </w:r>
      <w:r w:rsidR="00C77729" w:rsidRPr="0067643E">
        <w:rPr>
          <w:rFonts w:ascii="Segoe UI" w:hAnsi="Segoe UI" w:cs="Segoe UI"/>
          <w:sz w:val="18"/>
          <w:szCs w:val="18"/>
        </w:rPr>
        <w:t>)</w:t>
      </w:r>
      <w:r w:rsidRPr="0067643E">
        <w:rPr>
          <w:rFonts w:ascii="Segoe UI" w:hAnsi="Segoe UI" w:cs="Segoe UI"/>
          <w:sz w:val="18"/>
          <w:szCs w:val="18"/>
        </w:rPr>
        <w:t xml:space="preserve"> do odbioru robót podlegających zakryciu oraz zanikających. W razie nie dopełnienia tego obowiązku Wykonawca jest zobowiązany na żądanie przedstawiciela Zamawiającego odkryć te roboty lub wykonać odpowiednie odkucia lub otwory niezbędne do zbadania wykonanych robót, a następnie przywrócić je do stanu poprzedniego bezpłatnie. </w:t>
      </w:r>
    </w:p>
    <w:p w:rsidR="00AD58C9" w:rsidRPr="0067643E" w:rsidRDefault="00AD58C9" w:rsidP="00930E3F">
      <w:pPr>
        <w:pStyle w:val="Akapitzlist"/>
        <w:numPr>
          <w:ilvl w:val="1"/>
          <w:numId w:val="1"/>
        </w:numPr>
        <w:spacing w:after="0"/>
        <w:ind w:left="641" w:hanging="357"/>
        <w:jc w:val="both"/>
        <w:rPr>
          <w:rFonts w:ascii="Segoe UI" w:hAnsi="Segoe UI" w:cs="Segoe UI"/>
          <w:sz w:val="18"/>
          <w:szCs w:val="18"/>
        </w:rPr>
      </w:pPr>
      <w:r w:rsidRPr="0067643E">
        <w:rPr>
          <w:rFonts w:ascii="Segoe UI" w:hAnsi="Segoe UI" w:cs="Segoe UI"/>
          <w:sz w:val="18"/>
          <w:szCs w:val="18"/>
        </w:rPr>
        <w:lastRenderedPageBreak/>
        <w:t xml:space="preserve">Jeżeli w trakcie realizacji robót Zamawiający zażąda badań, które nie były przewidziane niniejszą umową Wykonawca zobowiązany jest przeprowadzić te badania. </w:t>
      </w:r>
    </w:p>
    <w:p w:rsidR="00AD58C9" w:rsidRPr="0067643E" w:rsidRDefault="00AD58C9" w:rsidP="00930E3F">
      <w:pPr>
        <w:pStyle w:val="Akapitzlist"/>
        <w:numPr>
          <w:ilvl w:val="1"/>
          <w:numId w:val="1"/>
        </w:numPr>
        <w:ind w:left="641" w:hanging="357"/>
        <w:jc w:val="both"/>
        <w:rPr>
          <w:rFonts w:ascii="Segoe UI" w:hAnsi="Segoe UI" w:cs="Segoe UI"/>
          <w:sz w:val="18"/>
          <w:szCs w:val="18"/>
        </w:rPr>
      </w:pPr>
      <w:r w:rsidRPr="0067643E">
        <w:rPr>
          <w:rFonts w:ascii="Segoe UI" w:hAnsi="Segoe UI" w:cs="Segoe UI"/>
          <w:sz w:val="18"/>
          <w:szCs w:val="18"/>
        </w:rPr>
        <w:t>Jeżeli w rezultacie przeprowadzenia</w:t>
      </w:r>
      <w:r w:rsidR="00FF6172">
        <w:rPr>
          <w:rFonts w:ascii="Segoe UI" w:hAnsi="Segoe UI" w:cs="Segoe UI"/>
          <w:sz w:val="18"/>
          <w:szCs w:val="18"/>
        </w:rPr>
        <w:t xml:space="preserve"> </w:t>
      </w:r>
      <w:r w:rsidR="00AB29AA">
        <w:rPr>
          <w:rFonts w:ascii="Segoe UI" w:hAnsi="Segoe UI" w:cs="Segoe UI"/>
          <w:sz w:val="18"/>
          <w:szCs w:val="18"/>
        </w:rPr>
        <w:t>badań, o których mowa w pkt. 2.4</w:t>
      </w:r>
      <w:r w:rsidRPr="0067643E">
        <w:rPr>
          <w:rFonts w:ascii="Segoe UI" w:hAnsi="Segoe UI" w:cs="Segoe UI"/>
          <w:sz w:val="18"/>
          <w:szCs w:val="18"/>
        </w:rPr>
        <w:t xml:space="preserve"> okaże się, że zastosowane materiały bądź wykonanie robót jest niezgodne z umową, koszty badań dodatkowych obciążają Wykonawcę, w  przeciwnym wypadku, koszty</w:t>
      </w:r>
      <w:r w:rsidR="00930E3F">
        <w:rPr>
          <w:rFonts w:ascii="Segoe UI" w:hAnsi="Segoe UI" w:cs="Segoe UI"/>
          <w:sz w:val="18"/>
          <w:szCs w:val="18"/>
        </w:rPr>
        <w:t xml:space="preserve"> badań obciążają Zamawiającego.</w:t>
      </w:r>
    </w:p>
    <w:p w:rsidR="00AD58C9" w:rsidRPr="00930E3F" w:rsidRDefault="00AD58C9" w:rsidP="00930E3F">
      <w:pPr>
        <w:pStyle w:val="Akapitzlist"/>
        <w:numPr>
          <w:ilvl w:val="0"/>
          <w:numId w:val="22"/>
        </w:numPr>
        <w:spacing w:after="0"/>
        <w:ind w:left="357" w:hanging="357"/>
        <w:jc w:val="both"/>
        <w:rPr>
          <w:rFonts w:ascii="Segoe UI" w:hAnsi="Segoe UI" w:cs="Segoe UI"/>
          <w:sz w:val="18"/>
          <w:szCs w:val="18"/>
        </w:rPr>
      </w:pPr>
      <w:r w:rsidRPr="00930E3F">
        <w:rPr>
          <w:rFonts w:ascii="Segoe UI" w:hAnsi="Segoe UI" w:cs="Segoe UI"/>
          <w:sz w:val="18"/>
          <w:szCs w:val="18"/>
        </w:rPr>
        <w:t>Odbiór robót końcowy:</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 xml:space="preserve">Odbiór końcowy nastąpi po zakończeniu wszystkich robót objętych przedmiotem umowy na podstawie pisemnego zgłoszenia przez Wykonawcę gotowości do odbioru </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 xml:space="preserve">Gotowość do odbioru, o której mowa w </w:t>
      </w:r>
      <w:r w:rsidR="00AB29AA">
        <w:rPr>
          <w:rFonts w:ascii="Segoe UI" w:hAnsi="Segoe UI" w:cs="Segoe UI"/>
          <w:sz w:val="18"/>
          <w:szCs w:val="18"/>
        </w:rPr>
        <w:t>pkt. 3.1</w:t>
      </w:r>
      <w:r w:rsidRPr="0067643E">
        <w:rPr>
          <w:rFonts w:ascii="Segoe UI" w:hAnsi="Segoe UI" w:cs="Segoe UI"/>
          <w:sz w:val="18"/>
          <w:szCs w:val="18"/>
        </w:rPr>
        <w:t xml:space="preserve"> potwierdzają Wykonawca oraz inspektor nadzoru inwestorskiego lub przedstawiciel Zamawiającego.</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Zamawiający podejmie czynności odbiorowe w terminie 14 dni od dnia zgłoszenia gotowości do odbioru.</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Z czynności odbioru końcowego będzie spisany „Protokół końcowy odbioru robót”.</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Zakończenie czynności odbiorowych winno nastąpić najpóźniej 14 dnia licząc od dnia ich rozpoczęcia.</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„Protokół końcowy odbioru robót” ze strony Zamawiającego i Wykonawcy podpisują osoby upoważnione w obecności Wykonawcy i inspektora nadzoru.</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Z dniem protokolarnego odbioru końcowego przechodzi na Zamawiającego ryzyko utraty lub uszkodzenia przedmiotu umowy.</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Jeżeli w toku czynności odbiorowych zostanie stwierdzone, że przedmiot odbioru nie osiągnął gotowości do odbioru z powodu nie zakończenia robót lub występowania wad, które uniemożliwiają użytkowanie obiektu zgodnie z jego przeznaczeniem, Zamawiający odmówi odbioru z winy Wykonawcy.</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 xml:space="preserve">Jeżeli w toku czynności odbioru końcowego  przedmiotu umowy zostaną stwierdzone wady nadające się do usunięcia Zamawiający nakazuje usunięcie wad wyznaczając odpowiedni termin na ich usunięcie, </w:t>
      </w:r>
    </w:p>
    <w:p w:rsidR="00AD58C9" w:rsidRPr="0067643E" w:rsidRDefault="00930E3F" w:rsidP="00930E3F">
      <w:pPr>
        <w:pStyle w:val="Akapitzlist"/>
        <w:numPr>
          <w:ilvl w:val="1"/>
          <w:numId w:val="22"/>
        </w:numPr>
        <w:spacing w:after="0"/>
        <w:ind w:left="641" w:hanging="357"/>
        <w:jc w:val="both"/>
        <w:rPr>
          <w:rFonts w:ascii="Segoe UI" w:hAnsi="Segoe UI" w:cs="Segoe UI"/>
          <w:sz w:val="18"/>
          <w:szCs w:val="18"/>
        </w:rPr>
      </w:pPr>
      <w:r>
        <w:rPr>
          <w:rFonts w:ascii="Segoe UI" w:hAnsi="Segoe UI" w:cs="Segoe UI"/>
          <w:sz w:val="18"/>
          <w:szCs w:val="18"/>
        </w:rPr>
        <w:t xml:space="preserve"> </w:t>
      </w:r>
      <w:r w:rsidR="00AD58C9" w:rsidRPr="0067643E">
        <w:rPr>
          <w:rFonts w:ascii="Segoe UI" w:hAnsi="Segoe UI" w:cs="Segoe UI"/>
          <w:sz w:val="18"/>
          <w:szCs w:val="18"/>
        </w:rPr>
        <w:t>Wykonawca zgłosi pisemnie fakt usunięcia wad ( w terminie wyznaczonym przez Zamawiającego),</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 xml:space="preserve">Odbiór przedmiotu umowy po usunięciu wad nastąpi protokolarnie najpóźniej w terminie 3 dni od daty pisemnego zgłoszenia ich usunięcia przez Wykonawcę, </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Terminem odbioru końcowego zadania będzie termin spisania protokołu po usunięciu wad.</w:t>
      </w:r>
    </w:p>
    <w:p w:rsidR="00AD58C9" w:rsidRPr="0067643E" w:rsidRDefault="00AD58C9" w:rsidP="00930E3F">
      <w:pPr>
        <w:pStyle w:val="Akapitzlist"/>
        <w:numPr>
          <w:ilvl w:val="1"/>
          <w:numId w:val="22"/>
        </w:numPr>
        <w:spacing w:after="0"/>
        <w:ind w:left="641" w:hanging="357"/>
        <w:jc w:val="both"/>
        <w:rPr>
          <w:rFonts w:ascii="Segoe UI" w:hAnsi="Segoe UI" w:cs="Segoe UI"/>
          <w:sz w:val="18"/>
          <w:szCs w:val="18"/>
        </w:rPr>
      </w:pPr>
      <w:r w:rsidRPr="0067643E">
        <w:rPr>
          <w:rFonts w:ascii="Segoe UI" w:hAnsi="Segoe UI" w:cs="Segoe UI"/>
          <w:sz w:val="18"/>
          <w:szCs w:val="18"/>
        </w:rPr>
        <w:t>Jeżeli w toku czynności odbioru końcowego  przedmiotu umowy zostaną stwierdzone wady nie nadające się do usunięcia</w:t>
      </w:r>
      <w:r w:rsidR="00C77729" w:rsidRPr="0067643E">
        <w:rPr>
          <w:rFonts w:ascii="Segoe UI" w:hAnsi="Segoe UI" w:cs="Segoe UI"/>
          <w:sz w:val="18"/>
          <w:szCs w:val="18"/>
        </w:rPr>
        <w:t xml:space="preserve"> to</w:t>
      </w:r>
      <w:r w:rsidRPr="0067643E">
        <w:rPr>
          <w:rFonts w:ascii="Segoe UI" w:hAnsi="Segoe UI" w:cs="Segoe UI"/>
          <w:sz w:val="18"/>
          <w:szCs w:val="18"/>
        </w:rPr>
        <w:t>:</w:t>
      </w:r>
    </w:p>
    <w:p w:rsidR="00AD58C9" w:rsidRPr="0067643E" w:rsidRDefault="00AD58C9" w:rsidP="00930E3F">
      <w:pPr>
        <w:pStyle w:val="Akapitzlist"/>
        <w:numPr>
          <w:ilvl w:val="0"/>
          <w:numId w:val="36"/>
        </w:numPr>
        <w:spacing w:after="0"/>
        <w:ind w:left="1491" w:hanging="357"/>
        <w:jc w:val="both"/>
        <w:rPr>
          <w:rFonts w:ascii="Segoe UI" w:hAnsi="Segoe UI" w:cs="Segoe UI"/>
          <w:sz w:val="18"/>
          <w:szCs w:val="18"/>
        </w:rPr>
      </w:pPr>
      <w:r w:rsidRPr="0067643E">
        <w:rPr>
          <w:rFonts w:ascii="Segoe UI" w:hAnsi="Segoe UI" w:cs="Segoe UI"/>
          <w:sz w:val="18"/>
          <w:szCs w:val="18"/>
        </w:rPr>
        <w:t>jeżeli wady u</w:t>
      </w:r>
      <w:r w:rsidR="00C55DDD">
        <w:rPr>
          <w:rFonts w:ascii="Segoe UI" w:hAnsi="Segoe UI" w:cs="Segoe UI"/>
          <w:sz w:val="18"/>
          <w:szCs w:val="18"/>
        </w:rPr>
        <w:t>nie</w:t>
      </w:r>
      <w:r w:rsidRPr="0067643E">
        <w:rPr>
          <w:rFonts w:ascii="Segoe UI" w:hAnsi="Segoe UI" w:cs="Segoe UI"/>
          <w:sz w:val="18"/>
          <w:szCs w:val="18"/>
        </w:rPr>
        <w:t>możliwiają użytkowanie obiektu zgodnie z jego przeznaczeniem Zamawiający może obniżyć wynagrodzenie Wykonawcy,</w:t>
      </w:r>
    </w:p>
    <w:p w:rsidR="00FE072F" w:rsidRDefault="00AD58C9" w:rsidP="00FE072F">
      <w:pPr>
        <w:pStyle w:val="Akapitzlist"/>
        <w:numPr>
          <w:ilvl w:val="0"/>
          <w:numId w:val="36"/>
        </w:numPr>
        <w:ind w:left="1491" w:hanging="357"/>
        <w:jc w:val="both"/>
        <w:rPr>
          <w:rFonts w:ascii="Segoe UI" w:hAnsi="Segoe UI" w:cs="Segoe UI"/>
          <w:sz w:val="18"/>
          <w:szCs w:val="18"/>
        </w:rPr>
      </w:pPr>
      <w:r w:rsidRPr="0067643E">
        <w:rPr>
          <w:rFonts w:ascii="Segoe UI" w:hAnsi="Segoe UI" w:cs="Segoe UI"/>
          <w:sz w:val="18"/>
          <w:szCs w:val="18"/>
        </w:rPr>
        <w:t>jeżeli wady uniemożliwiają użytkowanie obiektu zgodnie z jego przeznaczeniem, Zamawiający może zażądać wykonania przedmiotu umowy po raz drugi bezpłatnie lub od umowy odstąpić, zachowując prawo do naliczania Wykonawcy zastrzeżonych kar umownych i odszkodowa</w:t>
      </w:r>
      <w:r w:rsidR="00AB29AA">
        <w:rPr>
          <w:rFonts w:ascii="Segoe UI" w:hAnsi="Segoe UI" w:cs="Segoe UI"/>
          <w:sz w:val="18"/>
          <w:szCs w:val="18"/>
        </w:rPr>
        <w:t>ń na zasadach określonych w § 12</w:t>
      </w:r>
      <w:r w:rsidRPr="0067643E">
        <w:rPr>
          <w:rFonts w:ascii="Segoe UI" w:hAnsi="Segoe UI" w:cs="Segoe UI"/>
          <w:sz w:val="18"/>
          <w:szCs w:val="18"/>
        </w:rPr>
        <w:t xml:space="preserve"> niniejszej umowy.</w:t>
      </w:r>
    </w:p>
    <w:p w:rsidR="00FE072F" w:rsidRDefault="00FE072F" w:rsidP="00FE072F">
      <w:pPr>
        <w:pStyle w:val="Akapitzlist"/>
        <w:ind w:left="0"/>
        <w:jc w:val="both"/>
        <w:rPr>
          <w:rFonts w:ascii="Segoe UI" w:hAnsi="Segoe UI" w:cs="Segoe UI"/>
          <w:sz w:val="18"/>
          <w:szCs w:val="18"/>
        </w:rPr>
      </w:pPr>
    </w:p>
    <w:p w:rsidR="00660DD6" w:rsidRDefault="00FE072F" w:rsidP="00FE072F">
      <w:pPr>
        <w:pStyle w:val="Akapitzlist"/>
        <w:ind w:left="0"/>
        <w:jc w:val="center"/>
        <w:rPr>
          <w:rFonts w:ascii="Segoe UI" w:hAnsi="Segoe UI" w:cs="Segoe UI"/>
          <w:b/>
          <w:sz w:val="18"/>
          <w:szCs w:val="18"/>
        </w:rPr>
      </w:pPr>
      <w:r w:rsidRPr="00FE072F">
        <w:rPr>
          <w:rFonts w:ascii="Segoe UI" w:hAnsi="Segoe UI" w:cs="Segoe UI"/>
          <w:b/>
          <w:sz w:val="18"/>
          <w:szCs w:val="18"/>
        </w:rPr>
        <w:t>§</w:t>
      </w:r>
      <w:r w:rsidR="00660DD6">
        <w:rPr>
          <w:rFonts w:ascii="Segoe UI" w:hAnsi="Segoe UI" w:cs="Segoe UI"/>
          <w:b/>
          <w:sz w:val="18"/>
          <w:szCs w:val="18"/>
        </w:rPr>
        <w:t>9</w:t>
      </w:r>
    </w:p>
    <w:p w:rsidR="00FE072F" w:rsidRPr="00FE072F" w:rsidRDefault="00FE072F" w:rsidP="00FE072F">
      <w:pPr>
        <w:pStyle w:val="Akapitzlist"/>
        <w:ind w:left="0"/>
        <w:jc w:val="center"/>
        <w:rPr>
          <w:rFonts w:ascii="Segoe UI" w:hAnsi="Segoe UI" w:cs="Segoe UI"/>
          <w:sz w:val="18"/>
          <w:szCs w:val="18"/>
        </w:rPr>
      </w:pPr>
      <w:r>
        <w:rPr>
          <w:rFonts w:ascii="Segoe UI" w:hAnsi="Segoe UI" w:cs="Segoe UI"/>
          <w:b/>
          <w:sz w:val="18"/>
          <w:szCs w:val="18"/>
        </w:rPr>
        <w:t>Osoby upoważnione</w:t>
      </w:r>
    </w:p>
    <w:p w:rsidR="00FE072F" w:rsidRDefault="00FE072F" w:rsidP="00FE072F">
      <w:pPr>
        <w:numPr>
          <w:ilvl w:val="0"/>
          <w:numId w:val="40"/>
        </w:numPr>
        <w:spacing w:after="0"/>
        <w:ind w:left="357" w:hanging="357"/>
        <w:rPr>
          <w:rFonts w:ascii="Segoe UI" w:hAnsi="Segoe UI" w:cs="Segoe UI"/>
          <w:sz w:val="18"/>
          <w:szCs w:val="18"/>
        </w:rPr>
      </w:pPr>
      <w:r w:rsidRPr="00FE072F">
        <w:rPr>
          <w:rFonts w:ascii="Segoe UI" w:hAnsi="Segoe UI" w:cs="Segoe UI"/>
          <w:sz w:val="18"/>
          <w:szCs w:val="18"/>
        </w:rPr>
        <w:t>Zama</w:t>
      </w:r>
      <w:r>
        <w:rPr>
          <w:rFonts w:ascii="Segoe UI" w:hAnsi="Segoe UI" w:cs="Segoe UI"/>
          <w:sz w:val="18"/>
          <w:szCs w:val="18"/>
        </w:rPr>
        <w:t>wiający ustala następujące osoby upoważnione do realizacji umowy:</w:t>
      </w:r>
    </w:p>
    <w:p w:rsidR="00FE072F" w:rsidRDefault="00FE072F" w:rsidP="00FE072F">
      <w:pPr>
        <w:numPr>
          <w:ilvl w:val="1"/>
          <w:numId w:val="40"/>
        </w:numPr>
        <w:spacing w:after="0"/>
        <w:rPr>
          <w:rFonts w:ascii="Segoe UI" w:hAnsi="Segoe UI" w:cs="Segoe UI"/>
          <w:sz w:val="18"/>
          <w:szCs w:val="18"/>
        </w:rPr>
      </w:pPr>
      <w:r>
        <w:rPr>
          <w:rFonts w:ascii="Segoe UI" w:hAnsi="Segoe UI" w:cs="Segoe UI"/>
          <w:sz w:val="18"/>
          <w:szCs w:val="18"/>
        </w:rPr>
        <w:t>Inspektor nadzoru część instalacyjna:………………………………………….</w:t>
      </w:r>
    </w:p>
    <w:p w:rsidR="00FE072F" w:rsidRDefault="00FE072F" w:rsidP="00FE072F">
      <w:pPr>
        <w:numPr>
          <w:ilvl w:val="1"/>
          <w:numId w:val="40"/>
        </w:numPr>
        <w:spacing w:after="0"/>
        <w:rPr>
          <w:rFonts w:ascii="Segoe UI" w:hAnsi="Segoe UI" w:cs="Segoe UI"/>
          <w:sz w:val="18"/>
          <w:szCs w:val="18"/>
        </w:rPr>
      </w:pPr>
      <w:r>
        <w:rPr>
          <w:rFonts w:ascii="Segoe UI" w:hAnsi="Segoe UI" w:cs="Segoe UI"/>
          <w:sz w:val="18"/>
          <w:szCs w:val="18"/>
        </w:rPr>
        <w:t>Inspektor nadzoru część elektryczna:…………………………………………..</w:t>
      </w:r>
    </w:p>
    <w:p w:rsidR="00FE072F" w:rsidRDefault="00FE072F" w:rsidP="00FE072F">
      <w:pPr>
        <w:numPr>
          <w:ilvl w:val="1"/>
          <w:numId w:val="40"/>
        </w:numPr>
        <w:spacing w:after="0"/>
        <w:rPr>
          <w:rFonts w:ascii="Segoe UI" w:hAnsi="Segoe UI" w:cs="Segoe UI"/>
          <w:sz w:val="18"/>
          <w:szCs w:val="18"/>
        </w:rPr>
      </w:pPr>
      <w:r>
        <w:rPr>
          <w:rFonts w:ascii="Segoe UI" w:hAnsi="Segoe UI" w:cs="Segoe UI"/>
          <w:sz w:val="18"/>
          <w:szCs w:val="18"/>
        </w:rPr>
        <w:t>Inspektor nadzoru automatyka:…………………………………………………..</w:t>
      </w:r>
    </w:p>
    <w:p w:rsidR="00FE072F" w:rsidRDefault="00FE072F" w:rsidP="00FE072F">
      <w:pPr>
        <w:numPr>
          <w:ilvl w:val="0"/>
          <w:numId w:val="40"/>
        </w:numPr>
        <w:spacing w:after="0"/>
        <w:ind w:left="357" w:hanging="357"/>
        <w:rPr>
          <w:rFonts w:ascii="Segoe UI" w:hAnsi="Segoe UI" w:cs="Segoe UI"/>
          <w:sz w:val="18"/>
          <w:szCs w:val="18"/>
        </w:rPr>
      </w:pPr>
      <w:r>
        <w:rPr>
          <w:rFonts w:ascii="Segoe UI" w:hAnsi="Segoe UI" w:cs="Segoe UI"/>
          <w:sz w:val="18"/>
          <w:szCs w:val="18"/>
        </w:rPr>
        <w:t>Wykonawca ustala następujące osoby upoważnione do realizacji umowy:</w:t>
      </w:r>
    </w:p>
    <w:p w:rsidR="00FE072F" w:rsidRPr="00FE072F" w:rsidRDefault="00FE072F" w:rsidP="00FE072F">
      <w:pPr>
        <w:spacing w:after="0"/>
        <w:ind w:left="720"/>
        <w:rPr>
          <w:rFonts w:ascii="Segoe UI" w:hAnsi="Segoe UI" w:cs="Segoe UI"/>
          <w:sz w:val="18"/>
          <w:szCs w:val="18"/>
        </w:rPr>
      </w:pPr>
      <w:r>
        <w:rPr>
          <w:rFonts w:ascii="Segoe UI" w:hAnsi="Segoe UI" w:cs="Segoe UI"/>
          <w:sz w:val="18"/>
          <w:szCs w:val="18"/>
        </w:rPr>
        <w:t>2.1 Kierownik budowy:……………………………………………………………………….</w:t>
      </w:r>
    </w:p>
    <w:p w:rsidR="00FE072F" w:rsidRDefault="00FE072F" w:rsidP="00AD58C9">
      <w:pPr>
        <w:spacing w:after="0"/>
        <w:jc w:val="center"/>
        <w:rPr>
          <w:rFonts w:ascii="Segoe UI" w:hAnsi="Segoe UI" w:cs="Segoe UI"/>
          <w:b/>
          <w:sz w:val="18"/>
          <w:szCs w:val="18"/>
        </w:rPr>
      </w:pPr>
    </w:p>
    <w:p w:rsidR="00AD58C9" w:rsidRPr="0067643E" w:rsidRDefault="00FE072F" w:rsidP="00AD58C9">
      <w:pPr>
        <w:spacing w:after="0"/>
        <w:jc w:val="center"/>
        <w:rPr>
          <w:rFonts w:ascii="Segoe UI" w:hAnsi="Segoe UI" w:cs="Segoe UI"/>
          <w:b/>
          <w:sz w:val="18"/>
          <w:szCs w:val="18"/>
        </w:rPr>
      </w:pPr>
      <w:r>
        <w:rPr>
          <w:rFonts w:ascii="Segoe UI" w:hAnsi="Segoe UI" w:cs="Segoe UI"/>
          <w:b/>
          <w:sz w:val="18"/>
          <w:szCs w:val="18"/>
        </w:rPr>
        <w:t>§10</w:t>
      </w:r>
    </w:p>
    <w:p w:rsidR="00AD58C9" w:rsidRPr="0067643E" w:rsidRDefault="00AD58C9" w:rsidP="00AD58C9">
      <w:pPr>
        <w:spacing w:after="0"/>
        <w:jc w:val="center"/>
        <w:rPr>
          <w:rFonts w:ascii="Segoe UI" w:hAnsi="Segoe UI" w:cs="Segoe UI"/>
          <w:b/>
          <w:sz w:val="18"/>
          <w:szCs w:val="18"/>
        </w:rPr>
      </w:pPr>
      <w:r w:rsidRPr="0067643E">
        <w:rPr>
          <w:rFonts w:ascii="Segoe UI" w:hAnsi="Segoe UI" w:cs="Segoe UI"/>
          <w:b/>
          <w:sz w:val="18"/>
          <w:szCs w:val="18"/>
        </w:rPr>
        <w:t>Gwarancje</w:t>
      </w:r>
    </w:p>
    <w:p w:rsidR="00AD58C9" w:rsidRPr="0067643E" w:rsidRDefault="00AD58C9" w:rsidP="00AD58C9">
      <w:pPr>
        <w:numPr>
          <w:ilvl w:val="0"/>
          <w:numId w:val="2"/>
        </w:numPr>
        <w:spacing w:after="0"/>
        <w:ind w:left="426" w:hanging="426"/>
        <w:jc w:val="both"/>
        <w:rPr>
          <w:rFonts w:ascii="Segoe UI" w:hAnsi="Segoe UI" w:cs="Segoe UI"/>
          <w:sz w:val="18"/>
          <w:szCs w:val="18"/>
        </w:rPr>
      </w:pPr>
      <w:r w:rsidRPr="0067643E">
        <w:rPr>
          <w:rFonts w:ascii="Segoe UI" w:hAnsi="Segoe UI" w:cs="Segoe UI"/>
          <w:sz w:val="18"/>
          <w:szCs w:val="18"/>
        </w:rPr>
        <w:t xml:space="preserve">Wykonawca udziela Zamawiającemu gwarancji na wykonane roboty będące przedmiotem umowy na okres, licząc od dnia </w:t>
      </w:r>
      <w:r w:rsidR="00C77729" w:rsidRPr="0067643E">
        <w:rPr>
          <w:rFonts w:ascii="Segoe UI" w:hAnsi="Segoe UI" w:cs="Segoe UI"/>
          <w:sz w:val="18"/>
          <w:szCs w:val="18"/>
        </w:rPr>
        <w:t xml:space="preserve">podpisania </w:t>
      </w:r>
      <w:r w:rsidRPr="0067643E">
        <w:rPr>
          <w:rFonts w:ascii="Segoe UI" w:hAnsi="Segoe UI" w:cs="Segoe UI"/>
          <w:sz w:val="18"/>
          <w:szCs w:val="18"/>
        </w:rPr>
        <w:t>odbioru końcowego inwestycji:</w:t>
      </w:r>
    </w:p>
    <w:p w:rsidR="00AD58C9" w:rsidRPr="0067643E" w:rsidRDefault="00AD58C9" w:rsidP="00AD58C9">
      <w:pPr>
        <w:numPr>
          <w:ilvl w:val="0"/>
          <w:numId w:val="3"/>
        </w:numPr>
        <w:spacing w:after="0"/>
        <w:ind w:left="851" w:hanging="425"/>
        <w:jc w:val="both"/>
        <w:rPr>
          <w:rFonts w:ascii="Segoe UI" w:hAnsi="Segoe UI" w:cs="Segoe UI"/>
          <w:sz w:val="18"/>
          <w:szCs w:val="18"/>
        </w:rPr>
      </w:pPr>
      <w:r w:rsidRPr="0067643E">
        <w:rPr>
          <w:rFonts w:ascii="Segoe UI" w:hAnsi="Segoe UI" w:cs="Segoe UI"/>
          <w:b/>
          <w:sz w:val="18"/>
          <w:szCs w:val="18"/>
        </w:rPr>
        <w:t>36 miesięcy dla zainstalowanych urządzeń,</w:t>
      </w:r>
    </w:p>
    <w:p w:rsidR="00AD58C9" w:rsidRPr="0067643E" w:rsidRDefault="00AD58C9" w:rsidP="00AD58C9">
      <w:pPr>
        <w:numPr>
          <w:ilvl w:val="0"/>
          <w:numId w:val="3"/>
        </w:numPr>
        <w:spacing w:after="0"/>
        <w:ind w:left="851" w:hanging="425"/>
        <w:jc w:val="both"/>
        <w:rPr>
          <w:rFonts w:ascii="Segoe UI" w:hAnsi="Segoe UI" w:cs="Segoe UI"/>
          <w:color w:val="FF0000"/>
          <w:sz w:val="18"/>
          <w:szCs w:val="18"/>
        </w:rPr>
      </w:pPr>
      <w:r w:rsidRPr="0067643E">
        <w:rPr>
          <w:rFonts w:ascii="Segoe UI" w:hAnsi="Segoe UI" w:cs="Segoe UI"/>
          <w:b/>
          <w:sz w:val="18"/>
          <w:szCs w:val="18"/>
        </w:rPr>
        <w:t>60 miesięcy na roboty budowlane,</w:t>
      </w:r>
    </w:p>
    <w:p w:rsidR="00AD58C9" w:rsidRPr="0067643E" w:rsidRDefault="00AD58C9" w:rsidP="00AD58C9">
      <w:pPr>
        <w:numPr>
          <w:ilvl w:val="0"/>
          <w:numId w:val="2"/>
        </w:numPr>
        <w:spacing w:after="0"/>
        <w:ind w:left="426" w:hanging="426"/>
        <w:jc w:val="both"/>
        <w:rPr>
          <w:rFonts w:ascii="Segoe UI" w:hAnsi="Segoe UI" w:cs="Segoe UI"/>
          <w:sz w:val="18"/>
          <w:szCs w:val="18"/>
        </w:rPr>
      </w:pPr>
      <w:r w:rsidRPr="0067643E">
        <w:rPr>
          <w:rFonts w:ascii="Segoe UI" w:hAnsi="Segoe UI" w:cs="Segoe UI"/>
          <w:sz w:val="18"/>
          <w:szCs w:val="18"/>
        </w:rPr>
        <w:lastRenderedPageBreak/>
        <w:t>Niezależnie od gwarancji Zamawiającemu przysługują uprawnienia z tytułu rękojmi zgodnie z zasadami określonymi przez Kodeks Cywilny.</w:t>
      </w:r>
    </w:p>
    <w:p w:rsidR="00AD58C9" w:rsidRPr="0067643E" w:rsidRDefault="00AD58C9" w:rsidP="00AD58C9">
      <w:pPr>
        <w:numPr>
          <w:ilvl w:val="0"/>
          <w:numId w:val="2"/>
        </w:numPr>
        <w:spacing w:after="0"/>
        <w:ind w:left="426" w:hanging="426"/>
        <w:jc w:val="both"/>
        <w:rPr>
          <w:rFonts w:ascii="Segoe UI" w:hAnsi="Segoe UI" w:cs="Segoe UI"/>
          <w:sz w:val="18"/>
          <w:szCs w:val="18"/>
        </w:rPr>
      </w:pPr>
      <w:r w:rsidRPr="0067643E">
        <w:rPr>
          <w:rFonts w:ascii="Segoe UI" w:hAnsi="Segoe UI" w:cs="Segoe UI"/>
          <w:sz w:val="18"/>
          <w:szCs w:val="18"/>
        </w:rPr>
        <w:t>Wykonawca zobowiązuje się do bezpłatnego usunięcia wady zgłoszonej w okresie gwarancji w terminie 7 dni od zgłoszenia pisemnego lub faksem.</w:t>
      </w:r>
    </w:p>
    <w:p w:rsidR="00AD58C9" w:rsidRPr="0067643E" w:rsidRDefault="00AD58C9" w:rsidP="00AD58C9">
      <w:pPr>
        <w:numPr>
          <w:ilvl w:val="0"/>
          <w:numId w:val="2"/>
        </w:numPr>
        <w:spacing w:after="0"/>
        <w:ind w:left="426" w:hanging="426"/>
        <w:jc w:val="both"/>
        <w:rPr>
          <w:rFonts w:ascii="Segoe UI" w:hAnsi="Segoe UI" w:cs="Segoe UI"/>
          <w:sz w:val="18"/>
          <w:szCs w:val="18"/>
        </w:rPr>
      </w:pPr>
      <w:r w:rsidRPr="0067643E">
        <w:rPr>
          <w:rFonts w:ascii="Segoe UI" w:hAnsi="Segoe UI" w:cs="Segoe UI"/>
          <w:sz w:val="18"/>
          <w:szCs w:val="18"/>
        </w:rPr>
        <w:t>Wykonawca zobowiązuje się do pokrycia w okresie gwarancji wszystkich kosztów, które wystąpią po stronie Zamawiającego w trakcie usuwania zgłoszonej wady.</w:t>
      </w:r>
    </w:p>
    <w:p w:rsidR="00AD58C9" w:rsidRPr="0067643E" w:rsidRDefault="00AD58C9" w:rsidP="00090157">
      <w:pPr>
        <w:numPr>
          <w:ilvl w:val="0"/>
          <w:numId w:val="2"/>
        </w:numPr>
        <w:ind w:left="426" w:hanging="426"/>
        <w:jc w:val="both"/>
        <w:rPr>
          <w:rFonts w:ascii="Segoe UI" w:hAnsi="Segoe UI" w:cs="Segoe UI"/>
          <w:sz w:val="18"/>
          <w:szCs w:val="18"/>
        </w:rPr>
      </w:pPr>
      <w:r w:rsidRPr="0067643E">
        <w:rPr>
          <w:rFonts w:ascii="Segoe UI" w:hAnsi="Segoe UI" w:cs="Segoe UI"/>
          <w:sz w:val="18"/>
          <w:szCs w:val="18"/>
        </w:rPr>
        <w:t>W przypadku wymiany bądź naprawy urządzenia okres gwarancji i rękojmi biegnie na nowo od dnia od</w:t>
      </w:r>
      <w:r w:rsidR="00090157" w:rsidRPr="0067643E">
        <w:rPr>
          <w:rFonts w:ascii="Segoe UI" w:hAnsi="Segoe UI" w:cs="Segoe UI"/>
          <w:sz w:val="18"/>
          <w:szCs w:val="18"/>
        </w:rPr>
        <w:t>bioru urządzenia wolnego od wad.</w:t>
      </w:r>
    </w:p>
    <w:p w:rsidR="005C3C9B" w:rsidRDefault="005C3C9B" w:rsidP="00AD58C9">
      <w:pPr>
        <w:pStyle w:val="Bezodstpw"/>
        <w:jc w:val="center"/>
        <w:rPr>
          <w:rFonts w:ascii="Segoe UI" w:hAnsi="Segoe UI" w:cs="Segoe UI"/>
          <w:b/>
          <w:sz w:val="18"/>
          <w:szCs w:val="18"/>
        </w:rPr>
      </w:pPr>
    </w:p>
    <w:p w:rsidR="00AD58C9" w:rsidRPr="0067643E" w:rsidRDefault="00FE072F" w:rsidP="00AD58C9">
      <w:pPr>
        <w:pStyle w:val="Bezodstpw"/>
        <w:jc w:val="center"/>
        <w:rPr>
          <w:rFonts w:ascii="Segoe UI" w:hAnsi="Segoe UI" w:cs="Segoe UI"/>
          <w:b/>
          <w:sz w:val="18"/>
          <w:szCs w:val="18"/>
        </w:rPr>
      </w:pPr>
      <w:r>
        <w:rPr>
          <w:rFonts w:ascii="Segoe UI" w:hAnsi="Segoe UI" w:cs="Segoe UI"/>
          <w:b/>
          <w:sz w:val="18"/>
          <w:szCs w:val="18"/>
        </w:rPr>
        <w:t>§11</w:t>
      </w:r>
    </w:p>
    <w:p w:rsidR="00AD58C9" w:rsidRPr="0067643E" w:rsidRDefault="00AD58C9" w:rsidP="005C5F6A">
      <w:pPr>
        <w:pStyle w:val="Bezodstpw"/>
        <w:spacing w:after="240"/>
        <w:jc w:val="center"/>
        <w:rPr>
          <w:rFonts w:ascii="Segoe UI" w:hAnsi="Segoe UI" w:cs="Segoe UI"/>
          <w:b/>
          <w:sz w:val="18"/>
          <w:szCs w:val="18"/>
        </w:rPr>
      </w:pPr>
      <w:r w:rsidRPr="0067643E">
        <w:rPr>
          <w:rFonts w:ascii="Segoe UI" w:hAnsi="Segoe UI" w:cs="Segoe UI"/>
          <w:b/>
          <w:sz w:val="18"/>
          <w:szCs w:val="18"/>
        </w:rPr>
        <w:t>Zabezpieczenie należytego wykonania umowy</w:t>
      </w:r>
    </w:p>
    <w:p w:rsidR="00AD58C9" w:rsidRPr="0067643E" w:rsidRDefault="00AD58C9" w:rsidP="0084185C">
      <w:pPr>
        <w:pStyle w:val="Akapitzlist"/>
        <w:numPr>
          <w:ilvl w:val="0"/>
          <w:numId w:val="8"/>
        </w:numPr>
        <w:shd w:val="clear" w:color="auto" w:fill="FFFFFF"/>
        <w:tabs>
          <w:tab w:val="left" w:pos="284"/>
          <w:tab w:val="left" w:pos="426"/>
        </w:tabs>
        <w:spacing w:after="0"/>
        <w:jc w:val="both"/>
        <w:rPr>
          <w:rFonts w:ascii="Segoe UI" w:hAnsi="Segoe UI" w:cs="Segoe UI"/>
          <w:color w:val="000000"/>
          <w:sz w:val="18"/>
          <w:szCs w:val="18"/>
        </w:rPr>
      </w:pPr>
      <w:r w:rsidRPr="0067643E">
        <w:rPr>
          <w:rFonts w:ascii="Segoe UI" w:hAnsi="Segoe UI" w:cs="Segoe UI"/>
          <w:color w:val="000000"/>
          <w:sz w:val="18"/>
          <w:szCs w:val="18"/>
        </w:rPr>
        <w:t xml:space="preserve">Wykonawca wnosi zabezpieczenie należytego wykonania umowy w wysokości </w:t>
      </w:r>
      <w:r w:rsidRPr="0067643E">
        <w:rPr>
          <w:rFonts w:ascii="Segoe UI" w:hAnsi="Segoe UI" w:cs="Segoe UI"/>
          <w:b/>
          <w:color w:val="000000"/>
          <w:sz w:val="18"/>
          <w:szCs w:val="18"/>
        </w:rPr>
        <w:t>10%</w:t>
      </w:r>
      <w:r w:rsidRPr="0067643E">
        <w:rPr>
          <w:rFonts w:ascii="Segoe UI" w:hAnsi="Segoe UI" w:cs="Segoe UI"/>
          <w:color w:val="000000"/>
          <w:sz w:val="18"/>
          <w:szCs w:val="18"/>
        </w:rPr>
        <w:t xml:space="preserve"> wynagrodzenia umownego brutto przedstawionego w ofercie co stanowi kwotę: ......................</w:t>
      </w:r>
      <w:r w:rsidR="008661F1">
        <w:rPr>
          <w:rFonts w:ascii="Segoe UI" w:hAnsi="Segoe UI" w:cs="Segoe UI"/>
          <w:color w:val="000000"/>
          <w:sz w:val="18"/>
          <w:szCs w:val="18"/>
        </w:rPr>
        <w:t>.......... zł  (słownie: ....</w:t>
      </w:r>
      <w:r w:rsidRPr="0067643E">
        <w:rPr>
          <w:rFonts w:ascii="Segoe UI" w:hAnsi="Segoe UI" w:cs="Segoe UI"/>
          <w:color w:val="000000"/>
          <w:sz w:val="18"/>
          <w:szCs w:val="18"/>
        </w:rPr>
        <w:t>............................................... zł)</w:t>
      </w:r>
    </w:p>
    <w:p w:rsidR="00AD58C9" w:rsidRPr="0067643E" w:rsidRDefault="00AD58C9" w:rsidP="0084185C">
      <w:pPr>
        <w:pStyle w:val="Akapitzlist"/>
        <w:numPr>
          <w:ilvl w:val="0"/>
          <w:numId w:val="8"/>
        </w:numPr>
        <w:shd w:val="clear" w:color="auto" w:fill="FFFFFF"/>
        <w:tabs>
          <w:tab w:val="left" w:pos="284"/>
          <w:tab w:val="left" w:pos="426"/>
        </w:tabs>
        <w:spacing w:after="0"/>
        <w:jc w:val="both"/>
        <w:rPr>
          <w:rFonts w:ascii="Segoe UI" w:hAnsi="Segoe UI" w:cs="Segoe UI"/>
          <w:color w:val="000000"/>
          <w:sz w:val="18"/>
          <w:szCs w:val="18"/>
        </w:rPr>
      </w:pPr>
      <w:r w:rsidRPr="0067643E">
        <w:rPr>
          <w:rFonts w:ascii="Segoe UI" w:hAnsi="Segoe UI" w:cs="Segoe UI"/>
          <w:color w:val="000000"/>
          <w:sz w:val="18"/>
          <w:szCs w:val="18"/>
        </w:rPr>
        <w:t>Zabezpieczenie wniesiono w: ..............................................................</w:t>
      </w:r>
    </w:p>
    <w:p w:rsidR="00AD58C9" w:rsidRPr="0067643E" w:rsidRDefault="00AD58C9" w:rsidP="0084185C">
      <w:pPr>
        <w:pStyle w:val="Akapitzlist"/>
        <w:widowControl w:val="0"/>
        <w:numPr>
          <w:ilvl w:val="0"/>
          <w:numId w:val="8"/>
        </w:numPr>
        <w:shd w:val="clear" w:color="auto" w:fill="FFFFFF"/>
        <w:tabs>
          <w:tab w:val="clear" w:pos="360"/>
        </w:tabs>
        <w:autoSpaceDE w:val="0"/>
        <w:autoSpaceDN w:val="0"/>
        <w:adjustRightInd w:val="0"/>
        <w:spacing w:after="0"/>
        <w:ind w:left="284" w:hanging="284"/>
        <w:jc w:val="both"/>
        <w:rPr>
          <w:rFonts w:ascii="Segoe UI" w:hAnsi="Segoe UI" w:cs="Segoe UI"/>
          <w:sz w:val="18"/>
          <w:szCs w:val="18"/>
        </w:rPr>
      </w:pPr>
      <w:r w:rsidRPr="0067643E">
        <w:rPr>
          <w:rFonts w:ascii="Segoe UI" w:hAnsi="Segoe UI" w:cs="Segoe UI"/>
          <w:sz w:val="18"/>
          <w:szCs w:val="18"/>
        </w:rPr>
        <w:t>Zabezpieczenie należytego wykonania wniesione w formie poręczenia bankowego lub poręczenia kasy oszczędnościowo – kredytowej, z tym że zobowiązanie kasy jest zawsze zobowiązaniem pieniężnym, gwarancji bankowej i ubezpieczeniowej oraz poręczenia udzielonego przez podmioty, o których mowa w art. 6 ust. 3 pkt. 4 lit. b ustawy z dnia 9 listopada 2000 r. o utworzeniu Polskiej Agencji Rozwoju Przedsiębiorczości winno być nieodwołalne, bezwarunkowe i płatne na pierwsze żądanie.</w:t>
      </w:r>
    </w:p>
    <w:p w:rsidR="00AD58C9" w:rsidRPr="0067643E" w:rsidRDefault="00AD58C9" w:rsidP="0084185C">
      <w:pPr>
        <w:pStyle w:val="Akapitzlist"/>
        <w:widowControl w:val="0"/>
        <w:numPr>
          <w:ilvl w:val="0"/>
          <w:numId w:val="8"/>
        </w:numPr>
        <w:shd w:val="clear" w:color="auto" w:fill="FFFFFF"/>
        <w:tabs>
          <w:tab w:val="clear" w:pos="360"/>
        </w:tabs>
        <w:autoSpaceDE w:val="0"/>
        <w:autoSpaceDN w:val="0"/>
        <w:adjustRightInd w:val="0"/>
        <w:spacing w:after="0"/>
        <w:ind w:left="284" w:hanging="284"/>
        <w:jc w:val="both"/>
        <w:rPr>
          <w:rFonts w:ascii="Segoe UI" w:hAnsi="Segoe UI" w:cs="Segoe UI"/>
          <w:sz w:val="18"/>
          <w:szCs w:val="18"/>
        </w:rPr>
      </w:pPr>
      <w:r w:rsidRPr="0067643E">
        <w:rPr>
          <w:rFonts w:ascii="Segoe UI" w:hAnsi="Segoe UI" w:cs="Segoe UI"/>
          <w:sz w:val="18"/>
          <w:szCs w:val="18"/>
        </w:rPr>
        <w:t>Zabezpieczenie należytego wykonania umowy zostanie zwrócone w następujący sposób:</w:t>
      </w:r>
    </w:p>
    <w:p w:rsidR="00AD58C9" w:rsidRPr="0067643E" w:rsidRDefault="00AD58C9" w:rsidP="00930E3F">
      <w:pPr>
        <w:pStyle w:val="Akapitzlist"/>
        <w:widowControl w:val="0"/>
        <w:numPr>
          <w:ilvl w:val="0"/>
          <w:numId w:val="37"/>
        </w:numPr>
        <w:shd w:val="clear" w:color="auto" w:fill="FFFFFF"/>
        <w:autoSpaceDE w:val="0"/>
        <w:autoSpaceDN w:val="0"/>
        <w:adjustRightInd w:val="0"/>
        <w:spacing w:after="0"/>
        <w:ind w:left="924" w:hanging="357"/>
        <w:contextualSpacing w:val="0"/>
        <w:jc w:val="both"/>
        <w:rPr>
          <w:rFonts w:ascii="Segoe UI" w:hAnsi="Segoe UI" w:cs="Segoe UI"/>
          <w:sz w:val="18"/>
          <w:szCs w:val="18"/>
        </w:rPr>
      </w:pPr>
      <w:r w:rsidRPr="0067643E">
        <w:rPr>
          <w:rFonts w:ascii="Segoe UI" w:hAnsi="Segoe UI" w:cs="Segoe UI"/>
          <w:sz w:val="18"/>
          <w:szCs w:val="18"/>
        </w:rPr>
        <w:t xml:space="preserve">70 % w ciągu 30 dni od wykonania zamówienia i uznania przez Zamawiającego za należycie wykonane, co zostanie potwierdzone protokołem odbioru końcowego, </w:t>
      </w:r>
    </w:p>
    <w:p w:rsidR="00AD58C9" w:rsidRPr="0067643E" w:rsidRDefault="00AD58C9" w:rsidP="00930E3F">
      <w:pPr>
        <w:pStyle w:val="Akapitzlist"/>
        <w:widowControl w:val="0"/>
        <w:numPr>
          <w:ilvl w:val="0"/>
          <w:numId w:val="37"/>
        </w:numPr>
        <w:shd w:val="clear" w:color="auto" w:fill="FFFFFF"/>
        <w:autoSpaceDE w:val="0"/>
        <w:autoSpaceDN w:val="0"/>
        <w:adjustRightInd w:val="0"/>
        <w:spacing w:after="0"/>
        <w:ind w:left="924" w:hanging="357"/>
        <w:contextualSpacing w:val="0"/>
        <w:jc w:val="both"/>
        <w:rPr>
          <w:rFonts w:ascii="Segoe UI" w:hAnsi="Segoe UI" w:cs="Segoe UI"/>
          <w:sz w:val="18"/>
          <w:szCs w:val="18"/>
        </w:rPr>
      </w:pPr>
      <w:r w:rsidRPr="0067643E">
        <w:rPr>
          <w:rFonts w:ascii="Segoe UI" w:hAnsi="Segoe UI" w:cs="Segoe UI"/>
          <w:sz w:val="18"/>
          <w:szCs w:val="18"/>
        </w:rPr>
        <w:t>Pozostała część, tj. 30 % najpóźniej w 30 dniu po upływie okresu</w:t>
      </w:r>
      <w:r w:rsidR="007136C1">
        <w:rPr>
          <w:rFonts w:ascii="Segoe UI" w:hAnsi="Segoe UI" w:cs="Segoe UI"/>
          <w:sz w:val="18"/>
          <w:szCs w:val="18"/>
        </w:rPr>
        <w:t xml:space="preserve"> gwarancji za wady na podstawie </w:t>
      </w:r>
      <w:r w:rsidRPr="0067643E">
        <w:rPr>
          <w:rFonts w:ascii="Segoe UI" w:hAnsi="Segoe UI" w:cs="Segoe UI"/>
          <w:sz w:val="18"/>
          <w:szCs w:val="18"/>
        </w:rPr>
        <w:t xml:space="preserve">bezusterkowego protokołu odbioru pogwarancyjnego </w:t>
      </w:r>
    </w:p>
    <w:p w:rsidR="00AD58C9" w:rsidRPr="0067643E" w:rsidRDefault="00AD58C9" w:rsidP="0084185C">
      <w:pPr>
        <w:pStyle w:val="Akapitzlist"/>
        <w:widowControl w:val="0"/>
        <w:numPr>
          <w:ilvl w:val="0"/>
          <w:numId w:val="8"/>
        </w:numPr>
        <w:shd w:val="clear" w:color="auto" w:fill="FFFFFF"/>
        <w:tabs>
          <w:tab w:val="clear" w:pos="360"/>
        </w:tabs>
        <w:autoSpaceDE w:val="0"/>
        <w:autoSpaceDN w:val="0"/>
        <w:adjustRightInd w:val="0"/>
        <w:jc w:val="both"/>
        <w:rPr>
          <w:rFonts w:ascii="Segoe UI" w:hAnsi="Segoe UI" w:cs="Segoe UI"/>
          <w:sz w:val="18"/>
          <w:szCs w:val="18"/>
        </w:rPr>
      </w:pPr>
      <w:r w:rsidRPr="0067643E">
        <w:rPr>
          <w:rFonts w:ascii="Segoe UI" w:hAnsi="Segoe UI" w:cs="Segoe UI"/>
          <w:sz w:val="18"/>
          <w:szCs w:val="18"/>
        </w:rPr>
        <w:t>W przypadku zmiany terminu wykonania przedmiotu umowy Wykonawca, który wniósł zabezpieczenie należytego   wykonania umowy w formie innej niż pieniądz zobowiązany jest do przedłużenia terminu jego ważności.</w:t>
      </w:r>
    </w:p>
    <w:p w:rsidR="00AD58C9" w:rsidRPr="0067643E" w:rsidRDefault="00FE072F" w:rsidP="00AD58C9">
      <w:pPr>
        <w:spacing w:after="0"/>
        <w:jc w:val="center"/>
        <w:rPr>
          <w:rFonts w:ascii="Segoe UI" w:hAnsi="Segoe UI" w:cs="Segoe UI"/>
          <w:b/>
          <w:sz w:val="18"/>
          <w:szCs w:val="18"/>
        </w:rPr>
      </w:pPr>
      <w:r>
        <w:rPr>
          <w:rFonts w:ascii="Segoe UI" w:hAnsi="Segoe UI" w:cs="Segoe UI"/>
          <w:b/>
          <w:sz w:val="18"/>
          <w:szCs w:val="18"/>
        </w:rPr>
        <w:t>§12</w:t>
      </w:r>
    </w:p>
    <w:p w:rsidR="00AD58C9" w:rsidRPr="0067643E" w:rsidRDefault="00AD58C9" w:rsidP="00AD58C9">
      <w:pPr>
        <w:jc w:val="center"/>
        <w:rPr>
          <w:rFonts w:ascii="Segoe UI" w:hAnsi="Segoe UI" w:cs="Segoe UI"/>
          <w:b/>
          <w:sz w:val="18"/>
          <w:szCs w:val="18"/>
        </w:rPr>
      </w:pPr>
      <w:r w:rsidRPr="0067643E">
        <w:rPr>
          <w:rFonts w:ascii="Segoe UI" w:hAnsi="Segoe UI" w:cs="Segoe UI"/>
          <w:b/>
          <w:sz w:val="18"/>
          <w:szCs w:val="18"/>
        </w:rPr>
        <w:t>Kary</w:t>
      </w:r>
    </w:p>
    <w:p w:rsidR="00AD58C9" w:rsidRPr="0067643E" w:rsidRDefault="00AD58C9" w:rsidP="0084185C">
      <w:pPr>
        <w:pStyle w:val="Akapitzlist"/>
        <w:numPr>
          <w:ilvl w:val="0"/>
          <w:numId w:val="10"/>
        </w:numPr>
        <w:spacing w:after="0"/>
        <w:jc w:val="both"/>
        <w:rPr>
          <w:rFonts w:ascii="Segoe UI" w:hAnsi="Segoe UI" w:cs="Segoe UI"/>
          <w:sz w:val="18"/>
          <w:szCs w:val="18"/>
        </w:rPr>
      </w:pPr>
      <w:r w:rsidRPr="0067643E">
        <w:rPr>
          <w:rFonts w:ascii="Segoe UI" w:hAnsi="Segoe UI" w:cs="Segoe UI"/>
          <w:sz w:val="18"/>
          <w:szCs w:val="18"/>
        </w:rPr>
        <w:t>Strony ustalają odpowiedzialność za niewykonanie lub nienależyte wykonanie zobowiązań umownych w formie kar umownych w następujących przypadkach i wysokościach:</w:t>
      </w:r>
    </w:p>
    <w:p w:rsidR="00AD58C9" w:rsidRPr="0067643E" w:rsidRDefault="00AD58C9" w:rsidP="00B82D40">
      <w:pPr>
        <w:pStyle w:val="Akapitzlist"/>
        <w:numPr>
          <w:ilvl w:val="0"/>
          <w:numId w:val="10"/>
        </w:numPr>
        <w:spacing w:after="0"/>
        <w:jc w:val="both"/>
        <w:rPr>
          <w:rFonts w:ascii="Segoe UI" w:hAnsi="Segoe UI" w:cs="Segoe UI"/>
          <w:sz w:val="18"/>
          <w:szCs w:val="18"/>
        </w:rPr>
      </w:pPr>
      <w:r w:rsidRPr="0067643E">
        <w:rPr>
          <w:rFonts w:ascii="Segoe UI" w:hAnsi="Segoe UI" w:cs="Segoe UI"/>
          <w:sz w:val="18"/>
          <w:szCs w:val="18"/>
        </w:rPr>
        <w:t>Wykonawca zapłaci Zamawiającemu kary umowne:</w:t>
      </w:r>
    </w:p>
    <w:p w:rsidR="00AD58C9" w:rsidRPr="0067643E" w:rsidRDefault="00344A4E" w:rsidP="00B82D40">
      <w:pPr>
        <w:pStyle w:val="Akapitzlist"/>
        <w:numPr>
          <w:ilvl w:val="1"/>
          <w:numId w:val="40"/>
        </w:numPr>
        <w:tabs>
          <w:tab w:val="left" w:pos="1276"/>
        </w:tabs>
        <w:spacing w:after="0"/>
        <w:jc w:val="both"/>
        <w:rPr>
          <w:rFonts w:ascii="Segoe UI" w:hAnsi="Segoe UI" w:cs="Segoe UI"/>
          <w:sz w:val="18"/>
          <w:szCs w:val="18"/>
        </w:rPr>
      </w:pPr>
      <w:r>
        <w:rPr>
          <w:rFonts w:ascii="Segoe UI" w:hAnsi="Segoe UI" w:cs="Segoe UI"/>
          <w:sz w:val="18"/>
          <w:szCs w:val="18"/>
        </w:rPr>
        <w:t>Za zwłokę w oddaniu przedmiotu umowy 0,3% za każdy dzień zwłoki liczony od wynagrodzenia netto.</w:t>
      </w:r>
      <w:r w:rsidR="00AD58C9" w:rsidRPr="0067643E">
        <w:rPr>
          <w:rFonts w:ascii="Segoe UI" w:hAnsi="Segoe UI" w:cs="Segoe UI"/>
          <w:sz w:val="18"/>
          <w:szCs w:val="18"/>
        </w:rPr>
        <w:t xml:space="preserve"> </w:t>
      </w:r>
    </w:p>
    <w:p w:rsidR="00AD58C9" w:rsidRPr="0067643E" w:rsidRDefault="00344A4E" w:rsidP="00B82D40">
      <w:pPr>
        <w:pStyle w:val="Akapitzlist"/>
        <w:numPr>
          <w:ilvl w:val="1"/>
          <w:numId w:val="40"/>
        </w:numPr>
        <w:tabs>
          <w:tab w:val="left" w:pos="1276"/>
        </w:tabs>
        <w:spacing w:after="0"/>
        <w:jc w:val="both"/>
        <w:rPr>
          <w:rFonts w:ascii="Segoe UI" w:hAnsi="Segoe UI" w:cs="Segoe UI"/>
          <w:sz w:val="18"/>
          <w:szCs w:val="18"/>
        </w:rPr>
      </w:pPr>
      <w:r>
        <w:rPr>
          <w:rFonts w:ascii="Segoe UI" w:hAnsi="Segoe UI" w:cs="Segoe UI"/>
          <w:sz w:val="18"/>
          <w:szCs w:val="18"/>
        </w:rPr>
        <w:t>Za zwlokę w usunięciu wad stwierdzonych przy odbiorze w wysokości 0,1% wynagrodzenia umownego netto za każdy dzień zwłoki, liczony od dnia wyznaczonego na usunięcie wad.</w:t>
      </w:r>
    </w:p>
    <w:p w:rsidR="00AD58C9" w:rsidRPr="0067643E" w:rsidRDefault="00344A4E" w:rsidP="00B82D40">
      <w:pPr>
        <w:pStyle w:val="Akapitzlist"/>
        <w:numPr>
          <w:ilvl w:val="1"/>
          <w:numId w:val="40"/>
        </w:numPr>
        <w:tabs>
          <w:tab w:val="left" w:pos="1276"/>
        </w:tabs>
        <w:spacing w:after="0"/>
        <w:jc w:val="both"/>
        <w:rPr>
          <w:rFonts w:ascii="Segoe UI" w:hAnsi="Segoe UI" w:cs="Segoe UI"/>
          <w:sz w:val="18"/>
          <w:szCs w:val="18"/>
        </w:rPr>
      </w:pPr>
      <w:r>
        <w:rPr>
          <w:rFonts w:ascii="Segoe UI" w:hAnsi="Segoe UI" w:cs="Segoe UI"/>
          <w:sz w:val="18"/>
          <w:szCs w:val="18"/>
        </w:rPr>
        <w:t>Za odstąpienie od Umowy z przyczyn zależnych od Wykonawcy w wysokości 10% wynagrodzenia umownego netto.</w:t>
      </w:r>
      <w:r w:rsidR="00AD58C9" w:rsidRPr="0067643E">
        <w:rPr>
          <w:rFonts w:ascii="Segoe UI" w:hAnsi="Segoe UI" w:cs="Segoe UI"/>
          <w:sz w:val="18"/>
          <w:szCs w:val="18"/>
        </w:rPr>
        <w:t xml:space="preserve"> </w:t>
      </w:r>
    </w:p>
    <w:p w:rsidR="00CC3E5F" w:rsidRPr="0067643E" w:rsidRDefault="00AD58C9" w:rsidP="00B82D40">
      <w:pPr>
        <w:pStyle w:val="Akapitzlist"/>
        <w:numPr>
          <w:ilvl w:val="0"/>
          <w:numId w:val="40"/>
        </w:numPr>
        <w:spacing w:after="0"/>
        <w:ind w:left="357" w:hanging="357"/>
        <w:jc w:val="both"/>
        <w:rPr>
          <w:rFonts w:ascii="Segoe UI" w:hAnsi="Segoe UI" w:cs="Segoe UI"/>
          <w:sz w:val="18"/>
          <w:szCs w:val="18"/>
        </w:rPr>
      </w:pPr>
      <w:r w:rsidRPr="0067643E">
        <w:rPr>
          <w:rFonts w:ascii="Segoe UI" w:hAnsi="Segoe UI" w:cs="Segoe UI"/>
          <w:sz w:val="18"/>
          <w:szCs w:val="18"/>
        </w:rPr>
        <w:t>Zamawiający zapłaci Wykonawcy kary umowne</w:t>
      </w:r>
      <w:r w:rsidR="00B82D40">
        <w:rPr>
          <w:rFonts w:ascii="Segoe UI" w:hAnsi="Segoe UI" w:cs="Segoe UI"/>
          <w:sz w:val="18"/>
          <w:szCs w:val="18"/>
        </w:rPr>
        <w:t xml:space="preserve"> z tytułu odstąpienia od umowy z przyczyn zależnych od Zamawiającego w wysokości 10% wynagrodzenia umownego netto, chyba że</w:t>
      </w:r>
      <w:r w:rsidR="00ED78E6">
        <w:rPr>
          <w:rFonts w:ascii="Segoe UI" w:hAnsi="Segoe UI" w:cs="Segoe UI"/>
          <w:sz w:val="18"/>
          <w:szCs w:val="18"/>
        </w:rPr>
        <w:t xml:space="preserve"> odstąpienie od umowy </w:t>
      </w:r>
      <w:r w:rsidR="007F046F">
        <w:rPr>
          <w:rFonts w:ascii="Segoe UI" w:hAnsi="Segoe UI" w:cs="Segoe UI"/>
          <w:sz w:val="18"/>
          <w:szCs w:val="18"/>
        </w:rPr>
        <w:t>nastąpiło</w:t>
      </w:r>
      <w:r w:rsidR="00B82D40">
        <w:rPr>
          <w:rFonts w:ascii="Segoe UI" w:hAnsi="Segoe UI" w:cs="Segoe UI"/>
          <w:sz w:val="18"/>
          <w:szCs w:val="18"/>
        </w:rPr>
        <w:t xml:space="preserve"> na podstawie art. 145 ust. 1 </w:t>
      </w:r>
      <w:proofErr w:type="spellStart"/>
      <w:r w:rsidR="00B82D40">
        <w:rPr>
          <w:rFonts w:ascii="Segoe UI" w:hAnsi="Segoe UI" w:cs="Segoe UI"/>
          <w:sz w:val="18"/>
          <w:szCs w:val="18"/>
        </w:rPr>
        <w:t>p.z.p</w:t>
      </w:r>
      <w:proofErr w:type="spellEnd"/>
      <w:r w:rsidR="00B82D40">
        <w:rPr>
          <w:rFonts w:ascii="Segoe UI" w:hAnsi="Segoe UI" w:cs="Segoe UI"/>
          <w:sz w:val="18"/>
          <w:szCs w:val="18"/>
        </w:rPr>
        <w:t>.</w:t>
      </w:r>
    </w:p>
    <w:p w:rsidR="00AD58C9" w:rsidRPr="0067643E" w:rsidRDefault="00AD58C9" w:rsidP="00B82D40">
      <w:pPr>
        <w:pStyle w:val="Tekstpodstawowy"/>
        <w:numPr>
          <w:ilvl w:val="0"/>
          <w:numId w:val="40"/>
        </w:numPr>
        <w:spacing w:line="276" w:lineRule="auto"/>
        <w:ind w:left="357" w:hanging="357"/>
        <w:jc w:val="both"/>
        <w:rPr>
          <w:rFonts w:ascii="Segoe UI" w:hAnsi="Segoe UI" w:cs="Segoe UI"/>
          <w:sz w:val="18"/>
          <w:szCs w:val="18"/>
          <w:u w:val="none"/>
        </w:rPr>
      </w:pPr>
      <w:r w:rsidRPr="0067643E">
        <w:rPr>
          <w:rFonts w:ascii="Segoe UI" w:hAnsi="Segoe UI" w:cs="Segoe UI"/>
          <w:sz w:val="18"/>
          <w:szCs w:val="18"/>
          <w:u w:val="none"/>
        </w:rPr>
        <w:t>Roszczenie o zapłatę należnych kar umownych nie będą pozbawiać Zamawiającego prawa żądania zapłaty odszkodowania uzupełniającego na zasadach ogólnych, jeżeli wysokość szkody przekroczy wysokość zastrzeżonych kar umownych.</w:t>
      </w:r>
    </w:p>
    <w:p w:rsidR="00AD58C9" w:rsidRPr="0067643E" w:rsidRDefault="00AD58C9" w:rsidP="00B82D40">
      <w:pPr>
        <w:pStyle w:val="Tekstpodstawowy"/>
        <w:numPr>
          <w:ilvl w:val="0"/>
          <w:numId w:val="40"/>
        </w:numPr>
        <w:spacing w:after="240" w:line="276" w:lineRule="auto"/>
        <w:ind w:left="426" w:hanging="426"/>
        <w:jc w:val="both"/>
        <w:rPr>
          <w:rFonts w:ascii="Segoe UI" w:hAnsi="Segoe UI" w:cs="Segoe UI"/>
          <w:sz w:val="18"/>
          <w:szCs w:val="18"/>
          <w:u w:val="none"/>
        </w:rPr>
      </w:pPr>
      <w:r w:rsidRPr="0067643E">
        <w:rPr>
          <w:rFonts w:ascii="Segoe UI" w:hAnsi="Segoe UI" w:cs="Segoe UI"/>
          <w:sz w:val="18"/>
          <w:szCs w:val="18"/>
          <w:u w:val="none"/>
        </w:rPr>
        <w:t>Naliczone Wykonawcy kary umowne mogą być potrącone z jego wynagrodzenia.</w:t>
      </w:r>
    </w:p>
    <w:p w:rsidR="00AD58C9" w:rsidRPr="0067643E" w:rsidRDefault="00AD58C9" w:rsidP="00814C81">
      <w:pPr>
        <w:shd w:val="clear" w:color="auto" w:fill="FFFFFF"/>
        <w:tabs>
          <w:tab w:val="left" w:pos="5400"/>
        </w:tabs>
        <w:spacing w:after="0"/>
        <w:ind w:left="24" w:right="67"/>
        <w:jc w:val="center"/>
        <w:rPr>
          <w:rFonts w:ascii="Segoe UI" w:hAnsi="Segoe UI" w:cs="Segoe UI"/>
          <w:sz w:val="18"/>
          <w:szCs w:val="18"/>
        </w:rPr>
      </w:pPr>
      <w:r w:rsidRPr="0067643E">
        <w:rPr>
          <w:rFonts w:ascii="Segoe UI" w:hAnsi="Segoe UI" w:cs="Segoe UI"/>
          <w:b/>
          <w:sz w:val="18"/>
          <w:szCs w:val="18"/>
        </w:rPr>
        <w:t>§1</w:t>
      </w:r>
      <w:r w:rsidR="00FE072F">
        <w:rPr>
          <w:rFonts w:ascii="Segoe UI" w:hAnsi="Segoe UI" w:cs="Segoe UI"/>
          <w:b/>
          <w:sz w:val="18"/>
          <w:szCs w:val="18"/>
        </w:rPr>
        <w:t>3</w:t>
      </w:r>
    </w:p>
    <w:p w:rsidR="00AD58C9" w:rsidRPr="0067643E" w:rsidRDefault="00AD58C9" w:rsidP="00AD58C9">
      <w:pPr>
        <w:shd w:val="clear" w:color="auto" w:fill="FFFFFF"/>
        <w:spacing w:after="0"/>
        <w:ind w:right="-23"/>
        <w:jc w:val="center"/>
        <w:rPr>
          <w:rFonts w:ascii="Segoe UI" w:hAnsi="Segoe UI" w:cs="Segoe UI"/>
          <w:b/>
          <w:bCs/>
          <w:color w:val="000000"/>
          <w:sz w:val="18"/>
          <w:szCs w:val="18"/>
        </w:rPr>
      </w:pPr>
      <w:r w:rsidRPr="0067643E">
        <w:rPr>
          <w:rFonts w:ascii="Segoe UI" w:hAnsi="Segoe UI" w:cs="Segoe UI"/>
          <w:b/>
          <w:bCs/>
          <w:color w:val="000000"/>
          <w:sz w:val="18"/>
          <w:szCs w:val="18"/>
        </w:rPr>
        <w:t>Odstąpienie od umowy</w:t>
      </w:r>
    </w:p>
    <w:p w:rsidR="00AD58C9" w:rsidRPr="0067643E" w:rsidRDefault="00AD58C9" w:rsidP="0084185C">
      <w:pPr>
        <w:pStyle w:val="Akapitzlist"/>
        <w:widowControl w:val="0"/>
        <w:numPr>
          <w:ilvl w:val="0"/>
          <w:numId w:val="9"/>
        </w:numPr>
        <w:shd w:val="clear" w:color="auto" w:fill="FFFFFF"/>
        <w:autoSpaceDE w:val="0"/>
        <w:autoSpaceDN w:val="0"/>
        <w:adjustRightInd w:val="0"/>
        <w:spacing w:after="0"/>
        <w:jc w:val="both"/>
        <w:rPr>
          <w:rFonts w:ascii="Segoe UI" w:hAnsi="Segoe UI" w:cs="Segoe UI"/>
          <w:color w:val="000000"/>
          <w:sz w:val="18"/>
          <w:szCs w:val="18"/>
        </w:rPr>
      </w:pPr>
      <w:r w:rsidRPr="0067643E">
        <w:rPr>
          <w:rFonts w:ascii="Segoe UI" w:hAnsi="Segoe UI" w:cs="Segoe UI"/>
          <w:color w:val="000000"/>
          <w:sz w:val="18"/>
          <w:szCs w:val="18"/>
        </w:rPr>
        <w:lastRenderedPageBreak/>
        <w:t xml:space="preserve">Zamawiającemu przysługuje prawo do odstąpienia od umowy w szczególności:                             </w:t>
      </w:r>
    </w:p>
    <w:p w:rsidR="00AD58C9" w:rsidRPr="0067643E" w:rsidRDefault="00AD58C9" w:rsidP="007136C1">
      <w:pPr>
        <w:pStyle w:val="Akapitzlist"/>
        <w:widowControl w:val="0"/>
        <w:numPr>
          <w:ilvl w:val="1"/>
          <w:numId w:val="32"/>
        </w:numPr>
        <w:shd w:val="clear" w:color="auto" w:fill="FFFFFF"/>
        <w:autoSpaceDE w:val="0"/>
        <w:autoSpaceDN w:val="0"/>
        <w:adjustRightInd w:val="0"/>
        <w:spacing w:after="0"/>
        <w:ind w:left="641" w:hanging="357"/>
        <w:jc w:val="both"/>
        <w:rPr>
          <w:rFonts w:ascii="Segoe UI" w:hAnsi="Segoe UI" w:cs="Segoe UI"/>
          <w:color w:val="000000"/>
          <w:sz w:val="18"/>
          <w:szCs w:val="18"/>
        </w:rPr>
      </w:pPr>
      <w:r w:rsidRPr="0067643E">
        <w:rPr>
          <w:rFonts w:ascii="Segoe UI" w:hAnsi="Segoe UI" w:cs="Segoe UI"/>
          <w:color w:val="000000"/>
          <w:sz w:val="18"/>
          <w:szCs w:val="18"/>
        </w:rPr>
        <w:t xml:space="preserve">W razie wystąpienia istotnej zmiany okoliczności powodującej, że wykonanie umowy nie leży w interesie publicznym, czego nie można było przewidzieć w chwili zawarcia umowy zgodnie z art. 145 ustawy prawo zamówień publicznych . </w:t>
      </w:r>
    </w:p>
    <w:p w:rsidR="0067643E" w:rsidRDefault="00AD58C9" w:rsidP="0084185C">
      <w:pPr>
        <w:pStyle w:val="Akapitzlist"/>
        <w:widowControl w:val="0"/>
        <w:numPr>
          <w:ilvl w:val="1"/>
          <w:numId w:val="32"/>
        </w:numPr>
        <w:shd w:val="clear" w:color="auto" w:fill="FFFFFF"/>
        <w:autoSpaceDE w:val="0"/>
        <w:autoSpaceDN w:val="0"/>
        <w:adjustRightInd w:val="0"/>
        <w:spacing w:after="0"/>
        <w:ind w:left="641" w:hanging="357"/>
        <w:jc w:val="both"/>
        <w:rPr>
          <w:rFonts w:ascii="Segoe UI" w:hAnsi="Segoe UI" w:cs="Segoe UI"/>
          <w:color w:val="000000"/>
          <w:spacing w:val="20"/>
          <w:sz w:val="18"/>
          <w:szCs w:val="18"/>
        </w:rPr>
      </w:pPr>
      <w:r w:rsidRPr="0067643E">
        <w:rPr>
          <w:rFonts w:ascii="Segoe UI" w:hAnsi="Segoe UI" w:cs="Segoe UI"/>
          <w:color w:val="000000"/>
          <w:sz w:val="18"/>
          <w:szCs w:val="18"/>
        </w:rPr>
        <w:t xml:space="preserve">Gdy Wykonawca nie rozpoczął robót bez uzasadnionych przyczyn w </w:t>
      </w:r>
      <w:r w:rsidR="00C77729" w:rsidRPr="0067643E">
        <w:rPr>
          <w:rFonts w:ascii="Segoe UI" w:hAnsi="Segoe UI" w:cs="Segoe UI"/>
          <w:color w:val="000000"/>
          <w:sz w:val="18"/>
          <w:szCs w:val="18"/>
        </w:rPr>
        <w:t>okresie</w:t>
      </w:r>
      <w:r w:rsidRPr="0067643E">
        <w:rPr>
          <w:rFonts w:ascii="Segoe UI" w:hAnsi="Segoe UI" w:cs="Segoe UI"/>
          <w:color w:val="000000"/>
          <w:sz w:val="18"/>
          <w:szCs w:val="18"/>
        </w:rPr>
        <w:t xml:space="preserve"> </w:t>
      </w:r>
      <w:r w:rsidR="00A9497B" w:rsidRPr="0067643E">
        <w:rPr>
          <w:rFonts w:ascii="Segoe UI" w:hAnsi="Segoe UI" w:cs="Segoe UI"/>
          <w:b/>
          <w:color w:val="000000"/>
          <w:sz w:val="18"/>
          <w:szCs w:val="18"/>
        </w:rPr>
        <w:t>20</w:t>
      </w:r>
      <w:r w:rsidRPr="0067643E">
        <w:rPr>
          <w:rFonts w:ascii="Segoe UI" w:hAnsi="Segoe UI" w:cs="Segoe UI"/>
          <w:b/>
          <w:color w:val="000000"/>
          <w:sz w:val="18"/>
          <w:szCs w:val="18"/>
        </w:rPr>
        <w:t xml:space="preserve"> dni</w:t>
      </w:r>
      <w:r w:rsidRPr="0067643E">
        <w:rPr>
          <w:rFonts w:ascii="Segoe UI" w:hAnsi="Segoe UI" w:cs="Segoe UI"/>
          <w:color w:val="000000"/>
          <w:sz w:val="18"/>
          <w:szCs w:val="18"/>
        </w:rPr>
        <w:t xml:space="preserve"> od daty przekazania </w:t>
      </w:r>
      <w:r w:rsidR="00C77729" w:rsidRPr="0067643E">
        <w:rPr>
          <w:rFonts w:ascii="Segoe UI" w:hAnsi="Segoe UI" w:cs="Segoe UI"/>
          <w:color w:val="000000"/>
          <w:sz w:val="18"/>
          <w:szCs w:val="18"/>
        </w:rPr>
        <w:t>placu</w:t>
      </w:r>
      <w:r w:rsidRPr="0067643E">
        <w:rPr>
          <w:rFonts w:ascii="Segoe UI" w:hAnsi="Segoe UI" w:cs="Segoe UI"/>
          <w:color w:val="000000"/>
          <w:sz w:val="18"/>
          <w:szCs w:val="18"/>
        </w:rPr>
        <w:t xml:space="preserve"> budowy oraz nie kontynuuje ich pomimo wezwania Zamawiającego złożonego na piśmie</w:t>
      </w:r>
      <w:r w:rsidR="0067643E" w:rsidRPr="0067643E">
        <w:rPr>
          <w:rFonts w:ascii="Segoe UI" w:hAnsi="Segoe UI" w:cs="Segoe UI"/>
          <w:color w:val="000000"/>
          <w:sz w:val="18"/>
          <w:szCs w:val="18"/>
        </w:rPr>
        <w:t>.</w:t>
      </w:r>
    </w:p>
    <w:p w:rsidR="0067643E" w:rsidRPr="0067643E" w:rsidRDefault="0067643E" w:rsidP="0084185C">
      <w:pPr>
        <w:pStyle w:val="Akapitzlist"/>
        <w:widowControl w:val="0"/>
        <w:numPr>
          <w:ilvl w:val="1"/>
          <w:numId w:val="33"/>
        </w:numPr>
        <w:shd w:val="clear" w:color="auto" w:fill="FFFFFF"/>
        <w:autoSpaceDE w:val="0"/>
        <w:autoSpaceDN w:val="0"/>
        <w:adjustRightInd w:val="0"/>
        <w:spacing w:after="0"/>
        <w:ind w:left="641" w:hanging="357"/>
        <w:jc w:val="both"/>
        <w:rPr>
          <w:rFonts w:ascii="Segoe UI" w:hAnsi="Segoe UI" w:cs="Segoe UI"/>
          <w:color w:val="000000"/>
          <w:spacing w:val="20"/>
          <w:sz w:val="18"/>
          <w:szCs w:val="18"/>
        </w:rPr>
      </w:pPr>
      <w:r w:rsidRPr="0067643E">
        <w:rPr>
          <w:rFonts w:ascii="Segoe UI" w:hAnsi="Segoe UI" w:cs="Segoe UI"/>
          <w:color w:val="000000"/>
          <w:sz w:val="18"/>
          <w:szCs w:val="18"/>
        </w:rPr>
        <w:t xml:space="preserve">Gdy Wykonawca przerwał realizację robót i przerwa ta trwa dłużej niż </w:t>
      </w:r>
      <w:r w:rsidRPr="0067643E">
        <w:rPr>
          <w:rFonts w:ascii="Segoe UI" w:hAnsi="Segoe UI" w:cs="Segoe UI"/>
          <w:b/>
          <w:color w:val="000000"/>
          <w:sz w:val="18"/>
          <w:szCs w:val="18"/>
        </w:rPr>
        <w:t>jeden miesiąc.</w:t>
      </w:r>
    </w:p>
    <w:p w:rsidR="00AD58C9" w:rsidRPr="0067643E" w:rsidRDefault="00AD58C9" w:rsidP="0084185C">
      <w:pPr>
        <w:pStyle w:val="Akapitzlist"/>
        <w:widowControl w:val="0"/>
        <w:numPr>
          <w:ilvl w:val="0"/>
          <w:numId w:val="33"/>
        </w:numPr>
        <w:shd w:val="clear" w:color="auto" w:fill="FFFFFF"/>
        <w:autoSpaceDE w:val="0"/>
        <w:autoSpaceDN w:val="0"/>
        <w:adjustRightInd w:val="0"/>
        <w:spacing w:after="0"/>
        <w:ind w:left="357" w:hanging="357"/>
        <w:jc w:val="both"/>
        <w:rPr>
          <w:rFonts w:ascii="Segoe UI" w:hAnsi="Segoe UI" w:cs="Segoe UI"/>
          <w:color w:val="000000"/>
          <w:sz w:val="18"/>
          <w:szCs w:val="18"/>
        </w:rPr>
      </w:pPr>
      <w:r w:rsidRPr="0067643E">
        <w:rPr>
          <w:rFonts w:ascii="Segoe UI" w:hAnsi="Segoe UI" w:cs="Segoe UI"/>
          <w:color w:val="000000"/>
          <w:sz w:val="18"/>
          <w:szCs w:val="18"/>
        </w:rPr>
        <w:t>Wykonawcy przysługuje prawo odstąpienia od umowy w szczególności jeżeli Zamawiający zawiadomi Wykonawcę, iż wobec zaistnienia uprzednio nieprzewidzianych okoliczności nie będzie mógł spełnić swoich zobowiązań umownych wobec Wykonawcy.</w:t>
      </w:r>
    </w:p>
    <w:p w:rsidR="00AD58C9" w:rsidRPr="0067643E" w:rsidRDefault="00AD58C9" w:rsidP="0084185C">
      <w:pPr>
        <w:pStyle w:val="Akapitzlist"/>
        <w:widowControl w:val="0"/>
        <w:numPr>
          <w:ilvl w:val="0"/>
          <w:numId w:val="33"/>
        </w:numPr>
        <w:shd w:val="clear" w:color="auto" w:fill="FFFFFF"/>
        <w:autoSpaceDE w:val="0"/>
        <w:autoSpaceDN w:val="0"/>
        <w:adjustRightInd w:val="0"/>
        <w:spacing w:after="0"/>
        <w:ind w:left="357" w:right="10" w:hanging="357"/>
        <w:jc w:val="both"/>
        <w:rPr>
          <w:rFonts w:ascii="Segoe UI" w:hAnsi="Segoe UI" w:cs="Segoe UI"/>
          <w:color w:val="000000"/>
          <w:sz w:val="18"/>
          <w:szCs w:val="18"/>
        </w:rPr>
      </w:pPr>
      <w:r w:rsidRPr="0067643E">
        <w:rPr>
          <w:rFonts w:ascii="Segoe UI" w:hAnsi="Segoe UI" w:cs="Segoe UI"/>
          <w:color w:val="000000"/>
          <w:sz w:val="18"/>
          <w:szCs w:val="18"/>
        </w:rPr>
        <w:t>Odstąpienie od umowy powinno nastąpić w formie pisemnej pod rygorem nieważności takiego oświadczenia i musi zawierać uzasadnienie.</w:t>
      </w:r>
    </w:p>
    <w:p w:rsidR="0067643E" w:rsidRPr="00676EF5" w:rsidRDefault="00AD58C9" w:rsidP="00660DD6">
      <w:pPr>
        <w:pStyle w:val="Akapitzlist"/>
        <w:widowControl w:val="0"/>
        <w:numPr>
          <w:ilvl w:val="0"/>
          <w:numId w:val="22"/>
        </w:numPr>
        <w:shd w:val="clear" w:color="auto" w:fill="FFFFFF"/>
        <w:autoSpaceDE w:val="0"/>
        <w:autoSpaceDN w:val="0"/>
        <w:adjustRightInd w:val="0"/>
        <w:ind w:left="357" w:hanging="357"/>
        <w:jc w:val="both"/>
        <w:rPr>
          <w:rFonts w:ascii="Segoe UI" w:hAnsi="Segoe UI" w:cs="Segoe UI"/>
          <w:color w:val="000000"/>
          <w:sz w:val="18"/>
          <w:szCs w:val="18"/>
        </w:rPr>
      </w:pPr>
      <w:r w:rsidRPr="00676EF5">
        <w:rPr>
          <w:rFonts w:ascii="Segoe UI" w:hAnsi="Segoe UI" w:cs="Segoe UI"/>
          <w:color w:val="000000"/>
          <w:sz w:val="18"/>
          <w:szCs w:val="18"/>
        </w:rPr>
        <w:t xml:space="preserve">Zamawiający w razie odstąpienia od umowy z przyczyn, za które Wykonawca nie ponosi odpowiedzialności </w:t>
      </w:r>
      <w:r w:rsidR="00676EF5" w:rsidRPr="00676EF5">
        <w:rPr>
          <w:rFonts w:ascii="Segoe UI" w:hAnsi="Segoe UI" w:cs="Segoe UI"/>
          <w:color w:val="000000"/>
          <w:sz w:val="18"/>
          <w:szCs w:val="18"/>
        </w:rPr>
        <w:t>zobowiązany jest do</w:t>
      </w:r>
      <w:r w:rsidR="00676EF5">
        <w:rPr>
          <w:rFonts w:ascii="Segoe UI" w:hAnsi="Segoe UI" w:cs="Segoe UI"/>
          <w:color w:val="000000"/>
          <w:sz w:val="18"/>
          <w:szCs w:val="18"/>
        </w:rPr>
        <w:t xml:space="preserve"> d</w:t>
      </w:r>
      <w:r w:rsidRPr="00676EF5">
        <w:rPr>
          <w:rFonts w:ascii="Segoe UI" w:hAnsi="Segoe UI" w:cs="Segoe UI"/>
          <w:color w:val="000000"/>
          <w:sz w:val="18"/>
          <w:szCs w:val="18"/>
        </w:rPr>
        <w:t>okonania odbioru robót przerwanych oraz zapłaty wynagrodzenia za roboty, które zostały wykonane do dnia odstąpienia.</w:t>
      </w:r>
    </w:p>
    <w:p w:rsidR="00AD58C9" w:rsidRPr="0067643E" w:rsidRDefault="00AD58C9" w:rsidP="00AD58C9">
      <w:pPr>
        <w:spacing w:after="0"/>
        <w:jc w:val="center"/>
        <w:rPr>
          <w:rFonts w:ascii="Segoe UI" w:hAnsi="Segoe UI" w:cs="Segoe UI"/>
          <w:sz w:val="18"/>
          <w:szCs w:val="18"/>
        </w:rPr>
      </w:pPr>
      <w:r w:rsidRPr="0067643E">
        <w:rPr>
          <w:rFonts w:ascii="Segoe UI" w:hAnsi="Segoe UI" w:cs="Segoe UI"/>
          <w:b/>
          <w:sz w:val="18"/>
          <w:szCs w:val="18"/>
        </w:rPr>
        <w:t>§1</w:t>
      </w:r>
      <w:r w:rsidR="00FE072F">
        <w:rPr>
          <w:rFonts w:ascii="Segoe UI" w:hAnsi="Segoe UI" w:cs="Segoe UI"/>
          <w:b/>
          <w:sz w:val="18"/>
          <w:szCs w:val="18"/>
        </w:rPr>
        <w:t>4</w:t>
      </w:r>
    </w:p>
    <w:p w:rsidR="00AD58C9" w:rsidRPr="0067643E" w:rsidRDefault="00AD58C9" w:rsidP="00AD58C9">
      <w:pPr>
        <w:shd w:val="clear" w:color="auto" w:fill="FFFFFF"/>
        <w:spacing w:after="0"/>
        <w:ind w:right="-23"/>
        <w:jc w:val="center"/>
        <w:rPr>
          <w:rFonts w:ascii="Segoe UI" w:hAnsi="Segoe UI" w:cs="Segoe UI"/>
          <w:b/>
          <w:bCs/>
          <w:color w:val="000000"/>
          <w:sz w:val="18"/>
          <w:szCs w:val="18"/>
        </w:rPr>
      </w:pPr>
      <w:r w:rsidRPr="0067643E">
        <w:rPr>
          <w:rFonts w:ascii="Segoe UI" w:hAnsi="Segoe UI" w:cs="Segoe UI"/>
          <w:b/>
          <w:bCs/>
          <w:color w:val="000000"/>
          <w:sz w:val="18"/>
          <w:szCs w:val="18"/>
        </w:rPr>
        <w:t>Ubezpieczenia</w:t>
      </w:r>
    </w:p>
    <w:p w:rsidR="00AD58C9" w:rsidRPr="0067643E" w:rsidRDefault="00AD58C9" w:rsidP="00AD58C9">
      <w:pPr>
        <w:widowControl w:val="0"/>
        <w:numPr>
          <w:ilvl w:val="0"/>
          <w:numId w:val="4"/>
        </w:numPr>
        <w:tabs>
          <w:tab w:val="clear" w:pos="720"/>
        </w:tabs>
        <w:autoSpaceDE w:val="0"/>
        <w:autoSpaceDN w:val="0"/>
        <w:adjustRightInd w:val="0"/>
        <w:spacing w:after="0"/>
        <w:ind w:left="426" w:hanging="426"/>
        <w:jc w:val="both"/>
        <w:rPr>
          <w:rFonts w:ascii="Segoe UI" w:hAnsi="Segoe UI" w:cs="Segoe UI"/>
          <w:sz w:val="18"/>
          <w:szCs w:val="18"/>
        </w:rPr>
      </w:pPr>
      <w:r w:rsidRPr="0067643E">
        <w:rPr>
          <w:rFonts w:ascii="Segoe UI" w:hAnsi="Segoe UI" w:cs="Segoe UI"/>
          <w:sz w:val="18"/>
          <w:szCs w:val="18"/>
        </w:rPr>
        <w:t>Wykonawca zobowiązuje się do ubezpieczenia od wszelkich roszczeń cywilnoprawnych w okresie realizacji przed</w:t>
      </w:r>
      <w:r w:rsidR="00F0444C" w:rsidRPr="0067643E">
        <w:rPr>
          <w:rFonts w:ascii="Segoe UI" w:hAnsi="Segoe UI" w:cs="Segoe UI"/>
          <w:sz w:val="18"/>
          <w:szCs w:val="18"/>
        </w:rPr>
        <w:t>miotu umowy na kwotę 200</w:t>
      </w:r>
      <w:r w:rsidR="0067643E">
        <w:rPr>
          <w:rFonts w:ascii="Segoe UI" w:hAnsi="Segoe UI" w:cs="Segoe UI"/>
          <w:sz w:val="18"/>
          <w:szCs w:val="18"/>
        </w:rPr>
        <w:t> </w:t>
      </w:r>
      <w:r w:rsidR="00F0444C" w:rsidRPr="0067643E">
        <w:rPr>
          <w:rFonts w:ascii="Segoe UI" w:hAnsi="Segoe UI" w:cs="Segoe UI"/>
          <w:sz w:val="18"/>
          <w:szCs w:val="18"/>
        </w:rPr>
        <w:t>000</w:t>
      </w:r>
      <w:r w:rsidR="0067643E">
        <w:rPr>
          <w:rFonts w:ascii="Segoe UI" w:hAnsi="Segoe UI" w:cs="Segoe UI"/>
          <w:sz w:val="18"/>
          <w:szCs w:val="18"/>
        </w:rPr>
        <w:t>,00</w:t>
      </w:r>
      <w:r w:rsidR="00F0444C" w:rsidRPr="0067643E">
        <w:rPr>
          <w:rFonts w:ascii="Segoe UI" w:hAnsi="Segoe UI" w:cs="Segoe UI"/>
          <w:sz w:val="18"/>
          <w:szCs w:val="18"/>
        </w:rPr>
        <w:t xml:space="preserve"> zł</w:t>
      </w:r>
      <w:r w:rsidRPr="0067643E">
        <w:rPr>
          <w:rFonts w:ascii="Segoe UI" w:hAnsi="Segoe UI" w:cs="Segoe UI"/>
          <w:sz w:val="18"/>
          <w:szCs w:val="18"/>
        </w:rPr>
        <w:t xml:space="preserve"> brutto.</w:t>
      </w:r>
    </w:p>
    <w:p w:rsidR="00AD58C9" w:rsidRPr="0067643E" w:rsidRDefault="00AD58C9" w:rsidP="00AD58C9">
      <w:pPr>
        <w:widowControl w:val="0"/>
        <w:numPr>
          <w:ilvl w:val="0"/>
          <w:numId w:val="4"/>
        </w:numPr>
        <w:shd w:val="clear" w:color="auto" w:fill="FFFFFF"/>
        <w:tabs>
          <w:tab w:val="clear" w:pos="720"/>
        </w:tabs>
        <w:autoSpaceDE w:val="0"/>
        <w:autoSpaceDN w:val="0"/>
        <w:adjustRightInd w:val="0"/>
        <w:ind w:left="426" w:right="181" w:hanging="426"/>
        <w:jc w:val="both"/>
        <w:rPr>
          <w:rFonts w:ascii="Segoe UI" w:hAnsi="Segoe UI" w:cs="Segoe UI"/>
          <w:b/>
          <w:bCs/>
          <w:color w:val="000000"/>
          <w:sz w:val="18"/>
          <w:szCs w:val="18"/>
        </w:rPr>
      </w:pPr>
      <w:r w:rsidRPr="0067643E">
        <w:rPr>
          <w:rFonts w:ascii="Segoe UI" w:hAnsi="Segoe UI" w:cs="Segoe UI"/>
          <w:color w:val="000000"/>
          <w:sz w:val="18"/>
          <w:szCs w:val="18"/>
        </w:rPr>
        <w:t>Wykonawca zobowiązany jest przedłożyć uwierzytelnioną kopię aktualnej polisy ubezpieczeniowej najpóźniej w dniu podpisania umowy.</w:t>
      </w:r>
    </w:p>
    <w:p w:rsidR="00AD58C9" w:rsidRPr="0067643E" w:rsidRDefault="00FE072F" w:rsidP="00AD58C9">
      <w:pPr>
        <w:pStyle w:val="Bezodstpw"/>
        <w:jc w:val="center"/>
        <w:rPr>
          <w:rFonts w:ascii="Segoe UI" w:hAnsi="Segoe UI" w:cs="Segoe UI"/>
          <w:b/>
          <w:sz w:val="18"/>
          <w:szCs w:val="18"/>
        </w:rPr>
      </w:pPr>
      <w:r>
        <w:rPr>
          <w:rFonts w:ascii="Segoe UI" w:hAnsi="Segoe UI" w:cs="Segoe UI"/>
          <w:b/>
          <w:sz w:val="18"/>
          <w:szCs w:val="18"/>
        </w:rPr>
        <w:t>§ 15</w:t>
      </w:r>
    </w:p>
    <w:p w:rsidR="00AD58C9" w:rsidRPr="0067643E" w:rsidRDefault="00AD58C9" w:rsidP="00AD58C9">
      <w:pPr>
        <w:shd w:val="clear" w:color="auto" w:fill="FFFFFF"/>
        <w:ind w:right="-23"/>
        <w:jc w:val="center"/>
        <w:rPr>
          <w:rFonts w:ascii="Segoe UI" w:hAnsi="Segoe UI" w:cs="Segoe UI"/>
          <w:b/>
          <w:bCs/>
          <w:color w:val="000000"/>
          <w:sz w:val="18"/>
          <w:szCs w:val="18"/>
        </w:rPr>
      </w:pPr>
      <w:r w:rsidRPr="0067643E">
        <w:rPr>
          <w:rFonts w:ascii="Segoe UI" w:hAnsi="Segoe UI" w:cs="Segoe UI"/>
          <w:b/>
          <w:bCs/>
          <w:color w:val="000000"/>
          <w:sz w:val="18"/>
          <w:szCs w:val="18"/>
        </w:rPr>
        <w:t>Postanowienia końcowe</w:t>
      </w:r>
    </w:p>
    <w:p w:rsidR="00AD58C9" w:rsidRPr="0067643E" w:rsidRDefault="00AD58C9" w:rsidP="0084185C">
      <w:pPr>
        <w:widowControl w:val="0"/>
        <w:numPr>
          <w:ilvl w:val="0"/>
          <w:numId w:val="13"/>
        </w:numPr>
        <w:shd w:val="clear" w:color="auto" w:fill="FFFFFF"/>
        <w:autoSpaceDE w:val="0"/>
        <w:autoSpaceDN w:val="0"/>
        <w:adjustRightInd w:val="0"/>
        <w:spacing w:after="0"/>
        <w:ind w:left="360" w:right="14"/>
        <w:jc w:val="both"/>
        <w:rPr>
          <w:rFonts w:ascii="Segoe UI" w:hAnsi="Segoe UI" w:cs="Segoe UI"/>
          <w:color w:val="000000"/>
          <w:sz w:val="18"/>
          <w:szCs w:val="18"/>
        </w:rPr>
      </w:pPr>
      <w:r w:rsidRPr="0067643E">
        <w:rPr>
          <w:rFonts w:ascii="Segoe UI" w:hAnsi="Segoe UI" w:cs="Segoe UI"/>
          <w:color w:val="000000"/>
          <w:sz w:val="18"/>
          <w:szCs w:val="18"/>
        </w:rPr>
        <w:t>Ewentualne spory wynikłe w związku z realizacją przedmiotu umowy strony zobowiązują się rozwiązywać w drodze wspólnych negocjacji, a w przypadku niemożności ustalenia kompromisu będą rozstrzygane przez Sąd właściwy dla siedziby Zamawiającego.</w:t>
      </w:r>
    </w:p>
    <w:p w:rsidR="00AD58C9" w:rsidRPr="0067643E" w:rsidRDefault="00AD58C9" w:rsidP="0084185C">
      <w:pPr>
        <w:widowControl w:val="0"/>
        <w:numPr>
          <w:ilvl w:val="0"/>
          <w:numId w:val="13"/>
        </w:numPr>
        <w:shd w:val="clear" w:color="auto" w:fill="FFFFFF"/>
        <w:tabs>
          <w:tab w:val="clear" w:pos="379"/>
        </w:tabs>
        <w:autoSpaceDE w:val="0"/>
        <w:autoSpaceDN w:val="0"/>
        <w:adjustRightInd w:val="0"/>
        <w:spacing w:after="0"/>
        <w:ind w:left="360" w:right="14"/>
        <w:jc w:val="both"/>
        <w:rPr>
          <w:rFonts w:ascii="Segoe UI" w:hAnsi="Segoe UI" w:cs="Segoe UI"/>
          <w:sz w:val="18"/>
          <w:szCs w:val="18"/>
        </w:rPr>
      </w:pPr>
      <w:r w:rsidRPr="0067643E">
        <w:rPr>
          <w:rFonts w:ascii="Segoe UI" w:hAnsi="Segoe UI" w:cs="Segoe UI"/>
          <w:sz w:val="18"/>
          <w:szCs w:val="18"/>
        </w:rPr>
        <w:t>W sprawach, których nie reguluje niniejsza umowa, będą miały zastosowanie odpowiednie przepisy Kodeksu cywilnego i ustawy prawo zamówień publicznych.</w:t>
      </w:r>
    </w:p>
    <w:p w:rsidR="00814C81" w:rsidRPr="00814C81" w:rsidRDefault="00814C81" w:rsidP="0084185C">
      <w:pPr>
        <w:pStyle w:val="Akapitzlist"/>
        <w:numPr>
          <w:ilvl w:val="0"/>
          <w:numId w:val="13"/>
        </w:numPr>
        <w:spacing w:after="0"/>
        <w:jc w:val="both"/>
        <w:rPr>
          <w:rFonts w:ascii="Segoe UI" w:hAnsi="Segoe UI" w:cs="Segoe UI"/>
          <w:sz w:val="18"/>
          <w:szCs w:val="18"/>
        </w:rPr>
      </w:pPr>
      <w:r w:rsidRPr="006569C8">
        <w:rPr>
          <w:rFonts w:ascii="Segoe UI" w:hAnsi="Segoe UI" w:cs="Segoe UI"/>
          <w:bCs/>
          <w:sz w:val="18"/>
          <w:szCs w:val="18"/>
        </w:rPr>
        <w:t>Zamawiający zastrzega, że jest podmiotem zobowiązanym do ujawnienia  informacji publicznych zgodnie z ustawą z dnia 06.09.2001r. o dostępie do informacji publicznej (</w:t>
      </w:r>
      <w:proofErr w:type="spellStart"/>
      <w:r w:rsidRPr="006569C8">
        <w:rPr>
          <w:rFonts w:ascii="Segoe UI" w:hAnsi="Segoe UI" w:cs="Segoe UI"/>
          <w:bCs/>
          <w:sz w:val="18"/>
          <w:szCs w:val="18"/>
        </w:rPr>
        <w:t>t.j</w:t>
      </w:r>
      <w:proofErr w:type="spellEnd"/>
      <w:r w:rsidRPr="006569C8">
        <w:rPr>
          <w:rFonts w:ascii="Segoe UI" w:hAnsi="Segoe UI" w:cs="Segoe UI"/>
          <w:bCs/>
          <w:sz w:val="18"/>
          <w:szCs w:val="18"/>
        </w:rPr>
        <w:t xml:space="preserve">. </w:t>
      </w:r>
      <w:proofErr w:type="spellStart"/>
      <w:r w:rsidRPr="006569C8">
        <w:rPr>
          <w:rFonts w:ascii="Segoe UI" w:hAnsi="Segoe UI" w:cs="Segoe UI"/>
          <w:bCs/>
          <w:sz w:val="18"/>
          <w:szCs w:val="18"/>
        </w:rPr>
        <w:t>Dz.U</w:t>
      </w:r>
      <w:proofErr w:type="spellEnd"/>
      <w:r w:rsidRPr="006569C8">
        <w:rPr>
          <w:rFonts w:ascii="Segoe UI" w:hAnsi="Segoe UI" w:cs="Segoe UI"/>
          <w:bCs/>
          <w:sz w:val="18"/>
          <w:szCs w:val="18"/>
        </w:rPr>
        <w:t>. z 2015 roku poz. 2058).</w:t>
      </w:r>
    </w:p>
    <w:p w:rsidR="00AD58C9" w:rsidRPr="0067643E" w:rsidRDefault="00AD58C9" w:rsidP="0084185C">
      <w:pPr>
        <w:widowControl w:val="0"/>
        <w:numPr>
          <w:ilvl w:val="0"/>
          <w:numId w:val="13"/>
        </w:numPr>
        <w:shd w:val="clear" w:color="auto" w:fill="FFFFFF"/>
        <w:autoSpaceDE w:val="0"/>
        <w:autoSpaceDN w:val="0"/>
        <w:adjustRightInd w:val="0"/>
        <w:spacing w:after="0"/>
        <w:ind w:left="360" w:right="14"/>
        <w:jc w:val="both"/>
        <w:rPr>
          <w:rFonts w:ascii="Segoe UI" w:hAnsi="Segoe UI" w:cs="Segoe UI"/>
          <w:color w:val="000000"/>
          <w:sz w:val="18"/>
          <w:szCs w:val="18"/>
        </w:rPr>
      </w:pPr>
      <w:r w:rsidRPr="0067643E">
        <w:rPr>
          <w:rFonts w:ascii="Segoe UI" w:hAnsi="Segoe UI" w:cs="Segoe UI"/>
          <w:color w:val="000000"/>
          <w:sz w:val="18"/>
          <w:szCs w:val="18"/>
        </w:rPr>
        <w:t>Wszelkie zmiany, rozwiązanie, odstąpienie od niniejszej umowy wymagają formy pisemnej pod rygorem nieważności.</w:t>
      </w:r>
    </w:p>
    <w:p w:rsidR="00AD58C9" w:rsidRDefault="00AD58C9" w:rsidP="0084185C">
      <w:pPr>
        <w:widowControl w:val="0"/>
        <w:numPr>
          <w:ilvl w:val="0"/>
          <w:numId w:val="13"/>
        </w:numPr>
        <w:shd w:val="clear" w:color="auto" w:fill="FFFFFF"/>
        <w:autoSpaceDE w:val="0"/>
        <w:autoSpaceDN w:val="0"/>
        <w:adjustRightInd w:val="0"/>
        <w:spacing w:after="0"/>
        <w:ind w:left="360" w:right="14"/>
        <w:jc w:val="both"/>
        <w:rPr>
          <w:rFonts w:ascii="Segoe UI" w:hAnsi="Segoe UI" w:cs="Segoe UI"/>
          <w:color w:val="000000"/>
          <w:sz w:val="18"/>
          <w:szCs w:val="18"/>
        </w:rPr>
      </w:pPr>
      <w:r w:rsidRPr="0067643E">
        <w:rPr>
          <w:rFonts w:ascii="Segoe UI" w:hAnsi="Segoe UI" w:cs="Segoe UI"/>
          <w:color w:val="000000"/>
          <w:sz w:val="18"/>
          <w:szCs w:val="18"/>
        </w:rPr>
        <w:t xml:space="preserve">Niniejszą umowę wraz z załącznikami sporządzono w 2 (dwóch) jednobrzmiących egzemplarzach, po </w:t>
      </w:r>
      <w:r w:rsidR="00F726BC" w:rsidRPr="0067643E">
        <w:rPr>
          <w:rFonts w:ascii="Segoe UI" w:hAnsi="Segoe UI" w:cs="Segoe UI"/>
          <w:color w:val="000000"/>
          <w:sz w:val="18"/>
          <w:szCs w:val="18"/>
        </w:rPr>
        <w:t xml:space="preserve">               </w:t>
      </w:r>
      <w:r w:rsidRPr="0067643E">
        <w:rPr>
          <w:rFonts w:ascii="Segoe UI" w:hAnsi="Segoe UI" w:cs="Segoe UI"/>
          <w:color w:val="000000"/>
          <w:sz w:val="18"/>
          <w:szCs w:val="18"/>
        </w:rPr>
        <w:t>1 (jednym) egzemplarzu dla każdej ze stron.</w:t>
      </w:r>
    </w:p>
    <w:p w:rsidR="00FE072F" w:rsidRPr="0067643E" w:rsidRDefault="00FE072F" w:rsidP="00FE072F">
      <w:pPr>
        <w:widowControl w:val="0"/>
        <w:shd w:val="clear" w:color="auto" w:fill="FFFFFF"/>
        <w:autoSpaceDE w:val="0"/>
        <w:autoSpaceDN w:val="0"/>
        <w:adjustRightInd w:val="0"/>
        <w:spacing w:after="0"/>
        <w:ind w:left="360" w:right="14"/>
        <w:jc w:val="both"/>
        <w:rPr>
          <w:rFonts w:ascii="Segoe UI" w:hAnsi="Segoe UI" w:cs="Segoe UI"/>
          <w:color w:val="000000"/>
          <w:sz w:val="18"/>
          <w:szCs w:val="18"/>
        </w:rPr>
      </w:pPr>
    </w:p>
    <w:p w:rsidR="00FE072F" w:rsidRPr="0067643E" w:rsidRDefault="00D55EC1" w:rsidP="00FE072F">
      <w:pPr>
        <w:pStyle w:val="Bezodstpw"/>
        <w:jc w:val="center"/>
        <w:rPr>
          <w:rFonts w:ascii="Segoe UI" w:hAnsi="Segoe UI" w:cs="Segoe UI"/>
          <w:b/>
          <w:sz w:val="18"/>
          <w:szCs w:val="18"/>
        </w:rPr>
      </w:pPr>
      <w:r>
        <w:rPr>
          <w:rFonts w:ascii="Segoe UI" w:hAnsi="Segoe UI" w:cs="Segoe UI"/>
          <w:b/>
          <w:sz w:val="18"/>
          <w:szCs w:val="18"/>
        </w:rPr>
        <w:t>§ 16</w:t>
      </w:r>
    </w:p>
    <w:p w:rsidR="00FE072F" w:rsidRDefault="00FE072F" w:rsidP="00FE072F">
      <w:pPr>
        <w:shd w:val="clear" w:color="auto" w:fill="FFFFFF"/>
        <w:ind w:right="-23"/>
        <w:jc w:val="center"/>
        <w:rPr>
          <w:rFonts w:ascii="Segoe UI" w:hAnsi="Segoe UI" w:cs="Segoe UI"/>
          <w:b/>
          <w:bCs/>
          <w:color w:val="000000"/>
          <w:sz w:val="18"/>
          <w:szCs w:val="18"/>
        </w:rPr>
      </w:pPr>
      <w:r>
        <w:rPr>
          <w:rFonts w:ascii="Segoe UI" w:hAnsi="Segoe UI" w:cs="Segoe UI"/>
          <w:b/>
          <w:bCs/>
          <w:color w:val="000000"/>
          <w:sz w:val="18"/>
          <w:szCs w:val="18"/>
        </w:rPr>
        <w:t>Załączniki</w:t>
      </w:r>
    </w:p>
    <w:p w:rsidR="00FE072F" w:rsidRPr="00FE072F" w:rsidRDefault="00B82D40" w:rsidP="00B82D40">
      <w:pPr>
        <w:shd w:val="clear" w:color="auto" w:fill="FFFFFF"/>
        <w:ind w:right="-23"/>
        <w:jc w:val="both"/>
        <w:rPr>
          <w:rFonts w:ascii="Segoe UI" w:hAnsi="Segoe UI" w:cs="Segoe UI"/>
          <w:bCs/>
          <w:color w:val="000000"/>
          <w:sz w:val="18"/>
          <w:szCs w:val="18"/>
        </w:rPr>
      </w:pPr>
      <w:r>
        <w:rPr>
          <w:rFonts w:ascii="Segoe UI" w:hAnsi="Segoe UI" w:cs="Segoe UI"/>
          <w:bCs/>
          <w:color w:val="000000"/>
          <w:sz w:val="18"/>
          <w:szCs w:val="18"/>
        </w:rPr>
        <w:t>Integralną część umowy stanowią Oferta Wykonawcy oraz SIWZ.</w:t>
      </w:r>
    </w:p>
    <w:p w:rsidR="00AD58C9" w:rsidRPr="0067643E" w:rsidRDefault="00AD58C9" w:rsidP="00AD58C9">
      <w:pPr>
        <w:shd w:val="clear" w:color="auto" w:fill="FFFFFF"/>
        <w:spacing w:after="0"/>
        <w:ind w:right="-23"/>
        <w:jc w:val="center"/>
        <w:rPr>
          <w:rFonts w:ascii="Segoe UI" w:hAnsi="Segoe UI" w:cs="Segoe UI"/>
          <w:b/>
          <w:bCs/>
          <w:color w:val="000000"/>
          <w:sz w:val="18"/>
          <w:szCs w:val="18"/>
        </w:rPr>
      </w:pPr>
    </w:p>
    <w:p w:rsidR="00AD58C9" w:rsidRDefault="00AD58C9" w:rsidP="00AD58C9">
      <w:pPr>
        <w:spacing w:after="0"/>
        <w:rPr>
          <w:rFonts w:ascii="Segoe UI" w:hAnsi="Segoe UI" w:cs="Segoe UI"/>
          <w:sz w:val="18"/>
          <w:szCs w:val="18"/>
        </w:rPr>
      </w:pPr>
    </w:p>
    <w:p w:rsidR="008661F1" w:rsidRDefault="008661F1" w:rsidP="00AD58C9">
      <w:pPr>
        <w:spacing w:after="0"/>
        <w:rPr>
          <w:rFonts w:ascii="Segoe UI" w:hAnsi="Segoe UI" w:cs="Segoe UI"/>
          <w:sz w:val="18"/>
          <w:szCs w:val="18"/>
        </w:rPr>
      </w:pPr>
    </w:p>
    <w:p w:rsidR="008661F1" w:rsidRPr="0067643E" w:rsidRDefault="008661F1" w:rsidP="00AD58C9">
      <w:pPr>
        <w:spacing w:after="0"/>
        <w:rPr>
          <w:rFonts w:ascii="Segoe UI" w:hAnsi="Segoe UI" w:cs="Segoe UI"/>
          <w:sz w:val="18"/>
          <w:szCs w:val="18"/>
        </w:rPr>
      </w:pPr>
    </w:p>
    <w:p w:rsidR="00AD58C9" w:rsidRPr="0067643E" w:rsidRDefault="00AD58C9" w:rsidP="00AD58C9">
      <w:pPr>
        <w:spacing w:after="0"/>
        <w:rPr>
          <w:rFonts w:ascii="Segoe UI" w:hAnsi="Segoe UI" w:cs="Segoe UI"/>
          <w:sz w:val="18"/>
          <w:szCs w:val="18"/>
        </w:rPr>
      </w:pPr>
    </w:p>
    <w:p w:rsidR="00AD58C9" w:rsidRPr="00262D39" w:rsidRDefault="00AD58C9" w:rsidP="00AD58C9">
      <w:pPr>
        <w:spacing w:after="0"/>
        <w:jc w:val="center"/>
        <w:rPr>
          <w:rFonts w:ascii="Segoe UI" w:hAnsi="Segoe UI" w:cs="Segoe UI"/>
          <w:b/>
        </w:rPr>
      </w:pPr>
      <w:r w:rsidRPr="0067643E">
        <w:rPr>
          <w:rFonts w:ascii="Segoe UI" w:hAnsi="Segoe UI" w:cs="Segoe UI"/>
          <w:b/>
          <w:sz w:val="18"/>
          <w:szCs w:val="18"/>
        </w:rPr>
        <w:t>ZAMAWIAJĄCY                                                                                                                  WYKONAWCA</w:t>
      </w:r>
    </w:p>
    <w:sectPr w:rsidR="00AD58C9" w:rsidRPr="00262D39" w:rsidSect="00D263F1">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E08" w:rsidRDefault="000E5E08" w:rsidP="00CF5A90">
      <w:pPr>
        <w:spacing w:after="0" w:line="240" w:lineRule="auto"/>
      </w:pPr>
      <w:r>
        <w:separator/>
      </w:r>
    </w:p>
  </w:endnote>
  <w:endnote w:type="continuationSeparator" w:id="0">
    <w:p w:rsidR="000E5E08" w:rsidRDefault="000E5E08" w:rsidP="00CF5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34" w:type="dxa"/>
      <w:tblLook w:val="04A0"/>
    </w:tblPr>
    <w:tblGrid>
      <w:gridCol w:w="1536"/>
      <w:gridCol w:w="8778"/>
    </w:tblGrid>
    <w:tr w:rsidR="00CF04BE" w:rsidRPr="00D263F1" w:rsidTr="00D263F1">
      <w:tc>
        <w:tcPr>
          <w:tcW w:w="1536" w:type="dxa"/>
        </w:tcPr>
        <w:p w:rsidR="00CF04BE" w:rsidRPr="00D263F1" w:rsidRDefault="00CF04BE" w:rsidP="00D263F1">
          <w:pPr>
            <w:spacing w:after="0" w:line="240" w:lineRule="auto"/>
            <w:jc w:val="both"/>
            <w:rPr>
              <w:rFonts w:ascii="Times New Roman" w:eastAsia="Times New Roman" w:hAnsi="Times New Roman"/>
              <w:sz w:val="18"/>
              <w:szCs w:val="18"/>
              <w:lang w:eastAsia="pl-PL"/>
            </w:rPr>
          </w:pPr>
        </w:p>
      </w:tc>
      <w:tc>
        <w:tcPr>
          <w:tcW w:w="8778" w:type="dxa"/>
        </w:tcPr>
        <w:p w:rsidR="00CF04BE" w:rsidRPr="00D263F1" w:rsidRDefault="00CF04BE" w:rsidP="00D263F1">
          <w:pPr>
            <w:spacing w:after="0" w:line="240" w:lineRule="auto"/>
            <w:jc w:val="both"/>
            <w:rPr>
              <w:rFonts w:ascii="Times New Roman" w:eastAsia="Times New Roman" w:hAnsi="Times New Roman"/>
              <w:sz w:val="18"/>
              <w:szCs w:val="18"/>
              <w:lang w:eastAsia="pl-PL"/>
            </w:rPr>
          </w:pPr>
        </w:p>
      </w:tc>
    </w:tr>
  </w:tbl>
  <w:p w:rsidR="00CF04BE" w:rsidRDefault="00CF04B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E08" w:rsidRDefault="000E5E08" w:rsidP="00CF5A90">
      <w:pPr>
        <w:spacing w:after="0" w:line="240" w:lineRule="auto"/>
      </w:pPr>
      <w:r>
        <w:separator/>
      </w:r>
    </w:p>
  </w:footnote>
  <w:footnote w:type="continuationSeparator" w:id="0">
    <w:p w:rsidR="000E5E08" w:rsidRDefault="000E5E08" w:rsidP="00CF5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BE" w:rsidRPr="00FA3813" w:rsidRDefault="00CF04BE" w:rsidP="00FA3813">
    <w:pPr>
      <w:pStyle w:val="Nagwek"/>
      <w:tabs>
        <w:tab w:val="clear" w:pos="4536"/>
        <w:tab w:val="clear" w:pos="9072"/>
      </w:tabs>
      <w:jc w:val="right"/>
      <w:rPr>
        <w:rFonts w:ascii="Arial" w:hAnsi="Arial" w:cs="Arial"/>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592EC0F2"/>
    <w:name w:val="WW8Num8"/>
    <w:lvl w:ilvl="0">
      <w:start w:val="2"/>
      <w:numFmt w:val="decimal"/>
      <w:lvlText w:val="%1."/>
      <w:lvlJc w:val="left"/>
      <w:pPr>
        <w:tabs>
          <w:tab w:val="num" w:pos="360"/>
        </w:tabs>
        <w:ind w:left="360" w:hanging="360"/>
      </w:pPr>
      <w:rPr>
        <w:rFonts w:hint="default"/>
        <w:b/>
        <w:i w:val="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
    <w:nsid w:val="047536D3"/>
    <w:multiLevelType w:val="multilevel"/>
    <w:tmpl w:val="03EE0A46"/>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2">
    <w:nsid w:val="0C2808C9"/>
    <w:multiLevelType w:val="multilevel"/>
    <w:tmpl w:val="7BAE27EA"/>
    <w:lvl w:ilvl="0">
      <w:start w:val="1"/>
      <w:numFmt w:val="decimal"/>
      <w:lvlText w:val="%1"/>
      <w:lvlJc w:val="left"/>
      <w:pPr>
        <w:ind w:left="360" w:hanging="360"/>
      </w:pPr>
      <w:rPr>
        <w:rFonts w:hint="default"/>
      </w:rPr>
    </w:lvl>
    <w:lvl w:ilvl="1">
      <w:start w:val="3"/>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3">
    <w:nsid w:val="109E23B2"/>
    <w:multiLevelType w:val="hybridMultilevel"/>
    <w:tmpl w:val="3DEAA08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12AB6C20"/>
    <w:multiLevelType w:val="multilevel"/>
    <w:tmpl w:val="98CE9D9E"/>
    <w:lvl w:ilvl="0">
      <w:start w:val="1"/>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284" w:hanging="72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4926" w:hanging="108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568" w:hanging="1440"/>
      </w:pPr>
      <w:rPr>
        <w:rFonts w:hint="default"/>
      </w:rPr>
    </w:lvl>
  </w:abstractNum>
  <w:abstractNum w:abstractNumId="5">
    <w:nsid w:val="196A1F9A"/>
    <w:multiLevelType w:val="multilevel"/>
    <w:tmpl w:val="984624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E1118F8"/>
    <w:multiLevelType w:val="multilevel"/>
    <w:tmpl w:val="B3765C3A"/>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nsid w:val="27F10C94"/>
    <w:multiLevelType w:val="hybridMultilevel"/>
    <w:tmpl w:val="CD023A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9C0441"/>
    <w:multiLevelType w:val="multilevel"/>
    <w:tmpl w:val="A3928E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9">
    <w:nsid w:val="30AC055C"/>
    <w:multiLevelType w:val="hybridMultilevel"/>
    <w:tmpl w:val="356865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4362DD"/>
    <w:multiLevelType w:val="hybridMultilevel"/>
    <w:tmpl w:val="0B46D9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26218D1"/>
    <w:multiLevelType w:val="multilevel"/>
    <w:tmpl w:val="E2E2A876"/>
    <w:lvl w:ilvl="0">
      <w:start w:val="3"/>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567"/>
        </w:tabs>
        <w:ind w:left="567" w:hanging="283"/>
      </w:pPr>
      <w:rPr>
        <w:rFonts w:hint="default"/>
        <w:color w:val="auto"/>
      </w:rPr>
    </w:lvl>
    <w:lvl w:ilvl="2">
      <w:start w:val="1"/>
      <w:numFmt w:val="lowerLetter"/>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993"/>
        </w:tabs>
        <w:ind w:left="993"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2">
    <w:nsid w:val="359B434F"/>
    <w:multiLevelType w:val="hybridMultilevel"/>
    <w:tmpl w:val="EEC8229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35A35C84"/>
    <w:multiLevelType w:val="hybridMultilevel"/>
    <w:tmpl w:val="42202296"/>
    <w:lvl w:ilvl="0" w:tplc="5D10974E">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65647B0"/>
    <w:multiLevelType w:val="hybridMultilevel"/>
    <w:tmpl w:val="3BDA7380"/>
    <w:lvl w:ilvl="0" w:tplc="55CE2252">
      <w:start w:val="1"/>
      <w:numFmt w:val="decimal"/>
      <w:lvlText w:val="%1."/>
      <w:lvlJc w:val="left"/>
      <w:pPr>
        <w:ind w:left="1353" w:hanging="360"/>
      </w:pPr>
      <w:rPr>
        <w:rFonts w:hint="default"/>
        <w:b w:val="0"/>
        <w:bCs w:val="0"/>
        <w:color w:val="auto"/>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5">
    <w:nsid w:val="3C3905E8"/>
    <w:multiLevelType w:val="multilevel"/>
    <w:tmpl w:val="16E6EC22"/>
    <w:lvl w:ilvl="0">
      <w:start w:val="3"/>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nsid w:val="3D175615"/>
    <w:multiLevelType w:val="hybridMultilevel"/>
    <w:tmpl w:val="16B2232E"/>
    <w:lvl w:ilvl="0" w:tplc="F07660B2">
      <w:start w:val="1"/>
      <w:numFmt w:val="decimal"/>
      <w:lvlText w:val="%1."/>
      <w:lvlJc w:val="left"/>
      <w:pPr>
        <w:tabs>
          <w:tab w:val="num" w:pos="379"/>
        </w:tabs>
        <w:ind w:left="379" w:hanging="360"/>
      </w:pPr>
      <w:rPr>
        <w:rFonts w:hint="default"/>
        <w:b w:val="0"/>
      </w:rPr>
    </w:lvl>
    <w:lvl w:ilvl="1" w:tplc="04150019">
      <w:start w:val="1"/>
      <w:numFmt w:val="lowerLetter"/>
      <w:lvlText w:val="%2."/>
      <w:lvlJc w:val="left"/>
      <w:pPr>
        <w:tabs>
          <w:tab w:val="num" w:pos="1099"/>
        </w:tabs>
        <w:ind w:left="1099" w:hanging="360"/>
      </w:pPr>
    </w:lvl>
    <w:lvl w:ilvl="2" w:tplc="0415001B" w:tentative="1">
      <w:start w:val="1"/>
      <w:numFmt w:val="lowerRoman"/>
      <w:lvlText w:val="%3."/>
      <w:lvlJc w:val="right"/>
      <w:pPr>
        <w:tabs>
          <w:tab w:val="num" w:pos="1819"/>
        </w:tabs>
        <w:ind w:left="1819" w:hanging="180"/>
      </w:pPr>
    </w:lvl>
    <w:lvl w:ilvl="3" w:tplc="0415000F" w:tentative="1">
      <w:start w:val="1"/>
      <w:numFmt w:val="decimal"/>
      <w:lvlText w:val="%4."/>
      <w:lvlJc w:val="left"/>
      <w:pPr>
        <w:tabs>
          <w:tab w:val="num" w:pos="2539"/>
        </w:tabs>
        <w:ind w:left="2539" w:hanging="360"/>
      </w:pPr>
    </w:lvl>
    <w:lvl w:ilvl="4" w:tplc="04150019" w:tentative="1">
      <w:start w:val="1"/>
      <w:numFmt w:val="lowerLetter"/>
      <w:lvlText w:val="%5."/>
      <w:lvlJc w:val="left"/>
      <w:pPr>
        <w:tabs>
          <w:tab w:val="num" w:pos="3259"/>
        </w:tabs>
        <w:ind w:left="3259" w:hanging="360"/>
      </w:pPr>
    </w:lvl>
    <w:lvl w:ilvl="5" w:tplc="0415001B" w:tentative="1">
      <w:start w:val="1"/>
      <w:numFmt w:val="lowerRoman"/>
      <w:lvlText w:val="%6."/>
      <w:lvlJc w:val="right"/>
      <w:pPr>
        <w:tabs>
          <w:tab w:val="num" w:pos="3979"/>
        </w:tabs>
        <w:ind w:left="3979" w:hanging="180"/>
      </w:pPr>
    </w:lvl>
    <w:lvl w:ilvl="6" w:tplc="0415000F" w:tentative="1">
      <w:start w:val="1"/>
      <w:numFmt w:val="decimal"/>
      <w:lvlText w:val="%7."/>
      <w:lvlJc w:val="left"/>
      <w:pPr>
        <w:tabs>
          <w:tab w:val="num" w:pos="4699"/>
        </w:tabs>
        <w:ind w:left="4699" w:hanging="360"/>
      </w:pPr>
    </w:lvl>
    <w:lvl w:ilvl="7" w:tplc="04150019" w:tentative="1">
      <w:start w:val="1"/>
      <w:numFmt w:val="lowerLetter"/>
      <w:lvlText w:val="%8."/>
      <w:lvlJc w:val="left"/>
      <w:pPr>
        <w:tabs>
          <w:tab w:val="num" w:pos="5419"/>
        </w:tabs>
        <w:ind w:left="5419" w:hanging="360"/>
      </w:pPr>
    </w:lvl>
    <w:lvl w:ilvl="8" w:tplc="0415001B" w:tentative="1">
      <w:start w:val="1"/>
      <w:numFmt w:val="lowerRoman"/>
      <w:lvlText w:val="%9."/>
      <w:lvlJc w:val="right"/>
      <w:pPr>
        <w:tabs>
          <w:tab w:val="num" w:pos="6139"/>
        </w:tabs>
        <w:ind w:left="6139" w:hanging="180"/>
      </w:pPr>
    </w:lvl>
  </w:abstractNum>
  <w:abstractNum w:abstractNumId="17">
    <w:nsid w:val="403751A2"/>
    <w:multiLevelType w:val="multilevel"/>
    <w:tmpl w:val="07688BD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nsid w:val="4494305F"/>
    <w:multiLevelType w:val="multilevel"/>
    <w:tmpl w:val="E8B4D09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nsid w:val="45CE22CA"/>
    <w:multiLevelType w:val="multilevel"/>
    <w:tmpl w:val="1748741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567"/>
        </w:tabs>
        <w:ind w:left="567" w:hanging="283"/>
      </w:pPr>
      <w:rPr>
        <w:rFonts w:hint="default"/>
        <w:color w:val="auto"/>
      </w:rPr>
    </w:lvl>
    <w:lvl w:ilvl="2">
      <w:start w:val="1"/>
      <w:numFmt w:val="lowerLetter"/>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993"/>
        </w:tabs>
        <w:ind w:left="993"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0">
    <w:nsid w:val="465A3626"/>
    <w:multiLevelType w:val="hybridMultilevel"/>
    <w:tmpl w:val="7BC22F7A"/>
    <w:lvl w:ilvl="0" w:tplc="7154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123DB1"/>
    <w:multiLevelType w:val="hybridMultilevel"/>
    <w:tmpl w:val="3CDE763A"/>
    <w:lvl w:ilvl="0" w:tplc="F56E1528">
      <w:start w:val="1"/>
      <w:numFmt w:val="decimal"/>
      <w:lvlText w:val="%1."/>
      <w:lvlJc w:val="left"/>
      <w:pPr>
        <w:ind w:left="1440" w:hanging="360"/>
      </w:pPr>
      <w:rPr>
        <w:rFonts w:ascii="Segoe UI" w:eastAsia="Calibri" w:hAnsi="Segoe UI" w:cs="Segoe U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72F0FD1"/>
    <w:multiLevelType w:val="multilevel"/>
    <w:tmpl w:val="15B28C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nsid w:val="4DE478F2"/>
    <w:multiLevelType w:val="hybridMultilevel"/>
    <w:tmpl w:val="5D564A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86201B"/>
    <w:multiLevelType w:val="multilevel"/>
    <w:tmpl w:val="45901F06"/>
    <w:lvl w:ilvl="0">
      <w:start w:val="1"/>
      <w:numFmt w:val="decimal"/>
      <w:lvlText w:val="%1."/>
      <w:lvlJc w:val="left"/>
      <w:pPr>
        <w:ind w:left="720" w:hanging="360"/>
      </w:pPr>
      <w:rPr>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5">
    <w:nsid w:val="529326A4"/>
    <w:multiLevelType w:val="multilevel"/>
    <w:tmpl w:val="5C8E1F9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nsid w:val="56734014"/>
    <w:multiLevelType w:val="hybridMultilevel"/>
    <w:tmpl w:val="0720AF9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9846D52"/>
    <w:multiLevelType w:val="hybridMultilevel"/>
    <w:tmpl w:val="4B58BED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nsid w:val="5B227D60"/>
    <w:multiLevelType w:val="hybridMultilevel"/>
    <w:tmpl w:val="322E7C20"/>
    <w:lvl w:ilvl="0" w:tplc="3CF4C9DA">
      <w:start w:val="1"/>
      <w:numFmt w:val="lowerLetter"/>
      <w:lvlText w:val="%1)"/>
      <w:lvlJc w:val="left"/>
      <w:pPr>
        <w:ind w:left="1146" w:hanging="360"/>
      </w:pPr>
      <w:rPr>
        <w:color w:val="auto"/>
      </w:rPr>
    </w:lvl>
    <w:lvl w:ilvl="1" w:tplc="5B20721A">
      <w:start w:val="1"/>
      <w:numFmt w:val="decimal"/>
      <w:lvlText w:val="%2."/>
      <w:lvlJc w:val="left"/>
      <w:pPr>
        <w:ind w:left="2211" w:hanging="705"/>
      </w:pPr>
      <w:rPr>
        <w:rFonts w:hint="default"/>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5E2D1E1F"/>
    <w:multiLevelType w:val="hybridMultilevel"/>
    <w:tmpl w:val="86165F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5EAC2ECE"/>
    <w:multiLevelType w:val="hybridMultilevel"/>
    <w:tmpl w:val="B248F3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207614"/>
    <w:multiLevelType w:val="multilevel"/>
    <w:tmpl w:val="C4F44E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2">
    <w:nsid w:val="616F34BE"/>
    <w:multiLevelType w:val="hybridMultilevel"/>
    <w:tmpl w:val="6CAEAC8C"/>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3">
    <w:nsid w:val="737A60A9"/>
    <w:multiLevelType w:val="multilevel"/>
    <w:tmpl w:val="9AF66C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4">
    <w:nsid w:val="757F5ED9"/>
    <w:multiLevelType w:val="multilevel"/>
    <w:tmpl w:val="C85AAF7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nsid w:val="75E11AC8"/>
    <w:multiLevelType w:val="hybridMultilevel"/>
    <w:tmpl w:val="49D871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6E7540"/>
    <w:multiLevelType w:val="multilevel"/>
    <w:tmpl w:val="EAF8DFEC"/>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79A631F9"/>
    <w:multiLevelType w:val="hybridMultilevel"/>
    <w:tmpl w:val="C1A44B4C"/>
    <w:lvl w:ilvl="0" w:tplc="18A24E42">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AD5C2C"/>
    <w:multiLevelType w:val="hybridMultilevel"/>
    <w:tmpl w:val="F5F8CCF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9">
    <w:nsid w:val="7CF76740"/>
    <w:multiLevelType w:val="hybridMultilevel"/>
    <w:tmpl w:val="AB38268E"/>
    <w:lvl w:ilvl="0" w:tplc="879A7E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EC5512"/>
    <w:multiLevelType w:val="hybridMultilevel"/>
    <w:tmpl w:val="D2EC5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2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0"/>
  </w:num>
  <w:num w:numId="7">
    <w:abstractNumId w:val="23"/>
  </w:num>
  <w:num w:numId="8">
    <w:abstractNumId w:val="33"/>
  </w:num>
  <w:num w:numId="9">
    <w:abstractNumId w:val="31"/>
  </w:num>
  <w:num w:numId="10">
    <w:abstractNumId w:val="8"/>
  </w:num>
  <w:num w:numId="11">
    <w:abstractNumId w:val="9"/>
  </w:num>
  <w:num w:numId="12">
    <w:abstractNumId w:val="35"/>
  </w:num>
  <w:num w:numId="13">
    <w:abstractNumId w:val="16"/>
  </w:num>
  <w:num w:numId="14">
    <w:abstractNumId w:val="19"/>
  </w:num>
  <w:num w:numId="15">
    <w:abstractNumId w:val="24"/>
  </w:num>
  <w:num w:numId="16">
    <w:abstractNumId w:val="37"/>
  </w:num>
  <w:num w:numId="17">
    <w:abstractNumId w:val="7"/>
  </w:num>
  <w:num w:numId="18">
    <w:abstractNumId w:val="26"/>
  </w:num>
  <w:num w:numId="19">
    <w:abstractNumId w:val="32"/>
  </w:num>
  <w:num w:numId="20">
    <w:abstractNumId w:val="40"/>
  </w:num>
  <w:num w:numId="21">
    <w:abstractNumId w:val="39"/>
  </w:num>
  <w:num w:numId="22">
    <w:abstractNumId w:val="15"/>
  </w:num>
  <w:num w:numId="23">
    <w:abstractNumId w:val="21"/>
  </w:num>
  <w:num w:numId="24">
    <w:abstractNumId w:val="14"/>
  </w:num>
  <w:num w:numId="25">
    <w:abstractNumId w:val="11"/>
  </w:num>
  <w:num w:numId="26">
    <w:abstractNumId w:val="6"/>
  </w:num>
  <w:num w:numId="27">
    <w:abstractNumId w:val="36"/>
  </w:num>
  <w:num w:numId="28">
    <w:abstractNumId w:val="18"/>
  </w:num>
  <w:num w:numId="29">
    <w:abstractNumId w:val="34"/>
  </w:num>
  <w:num w:numId="30">
    <w:abstractNumId w:val="29"/>
  </w:num>
  <w:num w:numId="31">
    <w:abstractNumId w:val="25"/>
  </w:num>
  <w:num w:numId="32">
    <w:abstractNumId w:val="4"/>
  </w:num>
  <w:num w:numId="33">
    <w:abstractNumId w:val="2"/>
  </w:num>
  <w:num w:numId="34">
    <w:abstractNumId w:val="1"/>
  </w:num>
  <w:num w:numId="35">
    <w:abstractNumId w:val="17"/>
  </w:num>
  <w:num w:numId="36">
    <w:abstractNumId w:val="12"/>
  </w:num>
  <w:num w:numId="37">
    <w:abstractNumId w:val="3"/>
  </w:num>
  <w:num w:numId="38">
    <w:abstractNumId w:val="38"/>
  </w:num>
  <w:num w:numId="39">
    <w:abstractNumId w:val="27"/>
  </w:num>
  <w:num w:numId="40">
    <w:abstractNumId w:val="2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CF5A90"/>
    <w:rsid w:val="00007A96"/>
    <w:rsid w:val="000339A4"/>
    <w:rsid w:val="00037AD9"/>
    <w:rsid w:val="00040584"/>
    <w:rsid w:val="00057FB7"/>
    <w:rsid w:val="00075BED"/>
    <w:rsid w:val="00085F3B"/>
    <w:rsid w:val="000861A6"/>
    <w:rsid w:val="00090157"/>
    <w:rsid w:val="000A3CC0"/>
    <w:rsid w:val="000B6CC2"/>
    <w:rsid w:val="000E27DE"/>
    <w:rsid w:val="000E5E08"/>
    <w:rsid w:val="000F735A"/>
    <w:rsid w:val="00113749"/>
    <w:rsid w:val="001255E3"/>
    <w:rsid w:val="001325E7"/>
    <w:rsid w:val="0013297B"/>
    <w:rsid w:val="00150FBB"/>
    <w:rsid w:val="0016297B"/>
    <w:rsid w:val="00166450"/>
    <w:rsid w:val="00180324"/>
    <w:rsid w:val="0018282E"/>
    <w:rsid w:val="00190092"/>
    <w:rsid w:val="001A298A"/>
    <w:rsid w:val="001C7270"/>
    <w:rsid w:val="001F1896"/>
    <w:rsid w:val="001F56A3"/>
    <w:rsid w:val="001F7E8F"/>
    <w:rsid w:val="00200E73"/>
    <w:rsid w:val="002212C0"/>
    <w:rsid w:val="00255B6F"/>
    <w:rsid w:val="00295C38"/>
    <w:rsid w:val="002A3B24"/>
    <w:rsid w:val="002C2040"/>
    <w:rsid w:val="002C2C0A"/>
    <w:rsid w:val="002C47D8"/>
    <w:rsid w:val="002C51FE"/>
    <w:rsid w:val="002D091F"/>
    <w:rsid w:val="002D60DC"/>
    <w:rsid w:val="002F24BE"/>
    <w:rsid w:val="002F3494"/>
    <w:rsid w:val="002F7E99"/>
    <w:rsid w:val="00306D76"/>
    <w:rsid w:val="00344A4E"/>
    <w:rsid w:val="00344F89"/>
    <w:rsid w:val="003462D9"/>
    <w:rsid w:val="00365D52"/>
    <w:rsid w:val="00385E48"/>
    <w:rsid w:val="003A59C1"/>
    <w:rsid w:val="003B767C"/>
    <w:rsid w:val="003C3779"/>
    <w:rsid w:val="003D6C64"/>
    <w:rsid w:val="003F593B"/>
    <w:rsid w:val="003F658E"/>
    <w:rsid w:val="004172B0"/>
    <w:rsid w:val="0044222B"/>
    <w:rsid w:val="0045298F"/>
    <w:rsid w:val="00453DEC"/>
    <w:rsid w:val="004637F2"/>
    <w:rsid w:val="0048501D"/>
    <w:rsid w:val="004871D6"/>
    <w:rsid w:val="00497F94"/>
    <w:rsid w:val="004A4C28"/>
    <w:rsid w:val="004B3341"/>
    <w:rsid w:val="004D5A9A"/>
    <w:rsid w:val="004E6618"/>
    <w:rsid w:val="004F7BF0"/>
    <w:rsid w:val="00501A2F"/>
    <w:rsid w:val="0052204F"/>
    <w:rsid w:val="005367C3"/>
    <w:rsid w:val="005416A4"/>
    <w:rsid w:val="00563CD9"/>
    <w:rsid w:val="005663FD"/>
    <w:rsid w:val="005745BB"/>
    <w:rsid w:val="00582E51"/>
    <w:rsid w:val="005C3C9B"/>
    <w:rsid w:val="005C5F6A"/>
    <w:rsid w:val="005E38D4"/>
    <w:rsid w:val="0060757E"/>
    <w:rsid w:val="0062275A"/>
    <w:rsid w:val="00631523"/>
    <w:rsid w:val="00647EF5"/>
    <w:rsid w:val="00660DD6"/>
    <w:rsid w:val="006646DD"/>
    <w:rsid w:val="006658F2"/>
    <w:rsid w:val="00667479"/>
    <w:rsid w:val="0067643E"/>
    <w:rsid w:val="00676EF5"/>
    <w:rsid w:val="006B3677"/>
    <w:rsid w:val="006B4CE9"/>
    <w:rsid w:val="006E13C4"/>
    <w:rsid w:val="006E3D2E"/>
    <w:rsid w:val="006E3E20"/>
    <w:rsid w:val="006F63B7"/>
    <w:rsid w:val="00702CC1"/>
    <w:rsid w:val="00705AF4"/>
    <w:rsid w:val="0070689D"/>
    <w:rsid w:val="00707137"/>
    <w:rsid w:val="007136C1"/>
    <w:rsid w:val="00745F54"/>
    <w:rsid w:val="00757696"/>
    <w:rsid w:val="007817B0"/>
    <w:rsid w:val="007910B0"/>
    <w:rsid w:val="00791E0F"/>
    <w:rsid w:val="007C2F95"/>
    <w:rsid w:val="007D230D"/>
    <w:rsid w:val="007E70BF"/>
    <w:rsid w:val="007F046F"/>
    <w:rsid w:val="008060E6"/>
    <w:rsid w:val="00814C81"/>
    <w:rsid w:val="0084185C"/>
    <w:rsid w:val="00851346"/>
    <w:rsid w:val="0085293D"/>
    <w:rsid w:val="00854361"/>
    <w:rsid w:val="008661F1"/>
    <w:rsid w:val="008669E4"/>
    <w:rsid w:val="008706CB"/>
    <w:rsid w:val="008733E9"/>
    <w:rsid w:val="00892D24"/>
    <w:rsid w:val="008A243A"/>
    <w:rsid w:val="008C516C"/>
    <w:rsid w:val="008C7BE0"/>
    <w:rsid w:val="008D7FEC"/>
    <w:rsid w:val="008E497C"/>
    <w:rsid w:val="008E5ECA"/>
    <w:rsid w:val="008E6E57"/>
    <w:rsid w:val="008F5ECB"/>
    <w:rsid w:val="009016F2"/>
    <w:rsid w:val="00901945"/>
    <w:rsid w:val="0091752F"/>
    <w:rsid w:val="00917D2C"/>
    <w:rsid w:val="009212C5"/>
    <w:rsid w:val="009309A9"/>
    <w:rsid w:val="00930E3F"/>
    <w:rsid w:val="00935734"/>
    <w:rsid w:val="00962821"/>
    <w:rsid w:val="00962EB4"/>
    <w:rsid w:val="0098048B"/>
    <w:rsid w:val="009844BF"/>
    <w:rsid w:val="00997C0B"/>
    <w:rsid w:val="009B744D"/>
    <w:rsid w:val="009C26B9"/>
    <w:rsid w:val="009D4148"/>
    <w:rsid w:val="00A005E7"/>
    <w:rsid w:val="00A04624"/>
    <w:rsid w:val="00A211D2"/>
    <w:rsid w:val="00A25E17"/>
    <w:rsid w:val="00A41708"/>
    <w:rsid w:val="00A64C68"/>
    <w:rsid w:val="00A76F6F"/>
    <w:rsid w:val="00A9497B"/>
    <w:rsid w:val="00AB29AA"/>
    <w:rsid w:val="00AB4AE0"/>
    <w:rsid w:val="00AC0CF3"/>
    <w:rsid w:val="00AD58C9"/>
    <w:rsid w:val="00AE2ED3"/>
    <w:rsid w:val="00AF1F30"/>
    <w:rsid w:val="00AF3DB5"/>
    <w:rsid w:val="00B050F9"/>
    <w:rsid w:val="00B07347"/>
    <w:rsid w:val="00B1384C"/>
    <w:rsid w:val="00B27BFE"/>
    <w:rsid w:val="00B345D2"/>
    <w:rsid w:val="00B36C89"/>
    <w:rsid w:val="00B40C34"/>
    <w:rsid w:val="00B46805"/>
    <w:rsid w:val="00B514DA"/>
    <w:rsid w:val="00B654A8"/>
    <w:rsid w:val="00B74810"/>
    <w:rsid w:val="00B754AF"/>
    <w:rsid w:val="00B82D40"/>
    <w:rsid w:val="00BA6747"/>
    <w:rsid w:val="00BB5EEF"/>
    <w:rsid w:val="00BC01FE"/>
    <w:rsid w:val="00BE334B"/>
    <w:rsid w:val="00BE7785"/>
    <w:rsid w:val="00BF1D30"/>
    <w:rsid w:val="00C24467"/>
    <w:rsid w:val="00C41B8C"/>
    <w:rsid w:val="00C505BA"/>
    <w:rsid w:val="00C541A9"/>
    <w:rsid w:val="00C55DDD"/>
    <w:rsid w:val="00C720F4"/>
    <w:rsid w:val="00C77729"/>
    <w:rsid w:val="00C903F8"/>
    <w:rsid w:val="00CA1BFA"/>
    <w:rsid w:val="00CA3689"/>
    <w:rsid w:val="00CA3E95"/>
    <w:rsid w:val="00CB418B"/>
    <w:rsid w:val="00CB6480"/>
    <w:rsid w:val="00CC18E7"/>
    <w:rsid w:val="00CC2DAD"/>
    <w:rsid w:val="00CC3E5F"/>
    <w:rsid w:val="00CD5BBB"/>
    <w:rsid w:val="00CE7842"/>
    <w:rsid w:val="00CF04BE"/>
    <w:rsid w:val="00CF5A90"/>
    <w:rsid w:val="00D03290"/>
    <w:rsid w:val="00D07D0C"/>
    <w:rsid w:val="00D165BB"/>
    <w:rsid w:val="00D203BB"/>
    <w:rsid w:val="00D263F1"/>
    <w:rsid w:val="00D27962"/>
    <w:rsid w:val="00D33C32"/>
    <w:rsid w:val="00D43B2A"/>
    <w:rsid w:val="00D50C17"/>
    <w:rsid w:val="00D55EC1"/>
    <w:rsid w:val="00D73033"/>
    <w:rsid w:val="00D74AD9"/>
    <w:rsid w:val="00D90246"/>
    <w:rsid w:val="00DB24E4"/>
    <w:rsid w:val="00DB6013"/>
    <w:rsid w:val="00DC16A4"/>
    <w:rsid w:val="00DC4908"/>
    <w:rsid w:val="00DD4EA3"/>
    <w:rsid w:val="00DD6645"/>
    <w:rsid w:val="00E119F8"/>
    <w:rsid w:val="00E12BA9"/>
    <w:rsid w:val="00E204A2"/>
    <w:rsid w:val="00E37FE9"/>
    <w:rsid w:val="00E72D46"/>
    <w:rsid w:val="00E84D6F"/>
    <w:rsid w:val="00E95A54"/>
    <w:rsid w:val="00EB1AAB"/>
    <w:rsid w:val="00EB5723"/>
    <w:rsid w:val="00EC3D07"/>
    <w:rsid w:val="00ED78E6"/>
    <w:rsid w:val="00EE2208"/>
    <w:rsid w:val="00EE597A"/>
    <w:rsid w:val="00EF07A1"/>
    <w:rsid w:val="00EF2F8F"/>
    <w:rsid w:val="00F0433D"/>
    <w:rsid w:val="00F0444C"/>
    <w:rsid w:val="00F10369"/>
    <w:rsid w:val="00F11C8B"/>
    <w:rsid w:val="00F13F97"/>
    <w:rsid w:val="00F14F86"/>
    <w:rsid w:val="00F373DC"/>
    <w:rsid w:val="00F52DB3"/>
    <w:rsid w:val="00F65BF3"/>
    <w:rsid w:val="00F726BC"/>
    <w:rsid w:val="00F74E51"/>
    <w:rsid w:val="00FA315E"/>
    <w:rsid w:val="00FA3813"/>
    <w:rsid w:val="00FD0352"/>
    <w:rsid w:val="00FD5543"/>
    <w:rsid w:val="00FE072F"/>
    <w:rsid w:val="00FF61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6013"/>
    <w:pPr>
      <w:spacing w:after="200" w:line="276" w:lineRule="auto"/>
    </w:pPr>
    <w:rPr>
      <w:sz w:val="22"/>
      <w:szCs w:val="22"/>
      <w:lang w:eastAsia="en-US"/>
    </w:rPr>
  </w:style>
  <w:style w:type="paragraph" w:styleId="Nagwek1">
    <w:name w:val="heading 1"/>
    <w:basedOn w:val="Normalny"/>
    <w:next w:val="Normalny"/>
    <w:link w:val="Nagwek1Znak"/>
    <w:uiPriority w:val="9"/>
    <w:qFormat/>
    <w:rsid w:val="00707137"/>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DD4EA3"/>
    <w:pPr>
      <w:keepNext/>
      <w:keepLines/>
      <w:spacing w:before="200" w:after="0"/>
      <w:outlineLvl w:val="1"/>
    </w:pPr>
    <w:rPr>
      <w:rFonts w:ascii="Cambria" w:eastAsia="Times New Roman" w:hAnsi="Cambria"/>
      <w:b/>
      <w:bCs/>
      <w:color w:val="4F81BD"/>
      <w:sz w:val="26"/>
      <w:szCs w:val="26"/>
    </w:rPr>
  </w:style>
  <w:style w:type="paragraph" w:styleId="Nagwek4">
    <w:name w:val="heading 4"/>
    <w:basedOn w:val="Normalny"/>
    <w:next w:val="Normalny"/>
    <w:link w:val="Nagwek4Znak"/>
    <w:uiPriority w:val="9"/>
    <w:qFormat/>
    <w:rsid w:val="00DD4EA3"/>
    <w:pPr>
      <w:keepNext/>
      <w:keepLines/>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qFormat/>
    <w:rsid w:val="004871D6"/>
    <w:pPr>
      <w:keepNext/>
      <w:keepLines/>
      <w:spacing w:before="200" w:after="0"/>
      <w:outlineLvl w:val="4"/>
    </w:pPr>
    <w:rPr>
      <w:rFonts w:ascii="Cambria" w:eastAsia="Times New Roman" w:hAnsi="Cambria"/>
      <w:color w:val="243F60"/>
    </w:rPr>
  </w:style>
  <w:style w:type="paragraph" w:styleId="Nagwek9">
    <w:name w:val="heading 9"/>
    <w:basedOn w:val="Normalny"/>
    <w:next w:val="Normalny"/>
    <w:link w:val="Nagwek9Znak"/>
    <w:qFormat/>
    <w:rsid w:val="00DD4EA3"/>
    <w:pPr>
      <w:keepNext/>
      <w:shd w:val="clear" w:color="auto" w:fill="FFFFFF"/>
      <w:spacing w:before="100" w:beforeAutospacing="1" w:after="0" w:line="259" w:lineRule="exact"/>
      <w:ind w:right="37"/>
      <w:jc w:val="center"/>
      <w:outlineLvl w:val="8"/>
    </w:pPr>
    <w:rPr>
      <w:rFonts w:ascii="Times New Roman" w:eastAsia="Times New Roman" w:hAnsi="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CF5A90"/>
    <w:pPr>
      <w:ind w:left="720"/>
      <w:contextualSpacing/>
    </w:pPr>
  </w:style>
  <w:style w:type="paragraph" w:styleId="Tekstprzypisukocowego">
    <w:name w:val="endnote text"/>
    <w:basedOn w:val="Normalny"/>
    <w:link w:val="TekstprzypisukocowegoZnak"/>
    <w:uiPriority w:val="99"/>
    <w:semiHidden/>
    <w:unhideWhenUsed/>
    <w:rsid w:val="00CF5A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5A90"/>
    <w:rPr>
      <w:sz w:val="20"/>
      <w:szCs w:val="20"/>
    </w:rPr>
  </w:style>
  <w:style w:type="character" w:styleId="Odwoanieprzypisukocowego">
    <w:name w:val="endnote reference"/>
    <w:basedOn w:val="Domylnaczcionkaakapitu"/>
    <w:uiPriority w:val="99"/>
    <w:semiHidden/>
    <w:unhideWhenUsed/>
    <w:rsid w:val="00CF5A90"/>
    <w:rPr>
      <w:vertAlign w:val="superscript"/>
    </w:rPr>
  </w:style>
  <w:style w:type="paragraph" w:styleId="Tekstpodstawowy">
    <w:name w:val="Body Text"/>
    <w:basedOn w:val="Normalny"/>
    <w:link w:val="TekstpodstawowyZnak"/>
    <w:rsid w:val="00200E73"/>
    <w:pPr>
      <w:spacing w:after="0" w:line="240" w:lineRule="auto"/>
    </w:pPr>
    <w:rPr>
      <w:rFonts w:ascii="Times New Roman" w:eastAsia="Times New Roman" w:hAnsi="Times New Roman"/>
      <w:sz w:val="24"/>
      <w:szCs w:val="20"/>
      <w:u w:val="single"/>
      <w:lang w:eastAsia="pl-PL"/>
    </w:rPr>
  </w:style>
  <w:style w:type="character" w:customStyle="1" w:styleId="TekstpodstawowyZnak">
    <w:name w:val="Tekst podstawowy Znak"/>
    <w:basedOn w:val="Domylnaczcionkaakapitu"/>
    <w:link w:val="Tekstpodstawowy"/>
    <w:rsid w:val="00200E73"/>
    <w:rPr>
      <w:rFonts w:ascii="Times New Roman" w:eastAsia="Times New Roman" w:hAnsi="Times New Roman" w:cs="Times New Roman"/>
      <w:sz w:val="24"/>
      <w:szCs w:val="20"/>
      <w:u w:val="single"/>
      <w:lang w:eastAsia="pl-PL"/>
    </w:rPr>
  </w:style>
  <w:style w:type="character" w:customStyle="1" w:styleId="Nagwek9Znak">
    <w:name w:val="Nagłówek 9 Znak"/>
    <w:basedOn w:val="Domylnaczcionkaakapitu"/>
    <w:link w:val="Nagwek9"/>
    <w:rsid w:val="00DD4EA3"/>
    <w:rPr>
      <w:rFonts w:ascii="Times New Roman" w:eastAsia="Times New Roman" w:hAnsi="Times New Roman" w:cs="Times New Roman"/>
      <w:b/>
      <w:bCs/>
      <w:color w:val="000000"/>
      <w:shd w:val="clear" w:color="auto" w:fill="FFFFFF"/>
      <w:lang w:eastAsia="pl-PL"/>
    </w:rPr>
  </w:style>
  <w:style w:type="character" w:customStyle="1" w:styleId="Nagwek4Znak">
    <w:name w:val="Nagłówek 4 Znak"/>
    <w:basedOn w:val="Domylnaczcionkaakapitu"/>
    <w:link w:val="Nagwek4"/>
    <w:uiPriority w:val="9"/>
    <w:semiHidden/>
    <w:rsid w:val="00DD4EA3"/>
    <w:rPr>
      <w:rFonts w:ascii="Cambria" w:eastAsia="Times New Roman" w:hAnsi="Cambria" w:cs="Times New Roman"/>
      <w:b/>
      <w:bCs/>
      <w:i/>
      <w:iCs/>
      <w:color w:val="4F81BD"/>
    </w:rPr>
  </w:style>
  <w:style w:type="character" w:customStyle="1" w:styleId="Nagwek2Znak">
    <w:name w:val="Nagłówek 2 Znak"/>
    <w:basedOn w:val="Domylnaczcionkaakapitu"/>
    <w:link w:val="Nagwek2"/>
    <w:uiPriority w:val="9"/>
    <w:semiHidden/>
    <w:rsid w:val="00DD4EA3"/>
    <w:rPr>
      <w:rFonts w:ascii="Cambria" w:eastAsia="Times New Roman" w:hAnsi="Cambria" w:cs="Times New Roman"/>
      <w:b/>
      <w:bCs/>
      <w:color w:val="4F81BD"/>
      <w:sz w:val="26"/>
      <w:szCs w:val="26"/>
    </w:rPr>
  </w:style>
  <w:style w:type="paragraph" w:styleId="Tekstpodstawowywcity2">
    <w:name w:val="Body Text Indent 2"/>
    <w:basedOn w:val="Normalny"/>
    <w:link w:val="Tekstpodstawowywcity2Znak"/>
    <w:uiPriority w:val="99"/>
    <w:semiHidden/>
    <w:unhideWhenUsed/>
    <w:rsid w:val="00DD4EA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EA3"/>
  </w:style>
  <w:style w:type="paragraph" w:styleId="Tekstpodstawowywcity">
    <w:name w:val="Body Text Indent"/>
    <w:basedOn w:val="Normalny"/>
    <w:link w:val="TekstpodstawowywcityZnak"/>
    <w:uiPriority w:val="99"/>
    <w:semiHidden/>
    <w:unhideWhenUsed/>
    <w:rsid w:val="004871D6"/>
    <w:pPr>
      <w:spacing w:after="120"/>
      <w:ind w:left="283"/>
    </w:pPr>
  </w:style>
  <w:style w:type="character" w:customStyle="1" w:styleId="TekstpodstawowywcityZnak">
    <w:name w:val="Tekst podstawowy wcięty Znak"/>
    <w:basedOn w:val="Domylnaczcionkaakapitu"/>
    <w:link w:val="Tekstpodstawowywcity"/>
    <w:uiPriority w:val="99"/>
    <w:semiHidden/>
    <w:rsid w:val="004871D6"/>
  </w:style>
  <w:style w:type="paragraph" w:styleId="Tekstpodstawowy2">
    <w:name w:val="Body Text 2"/>
    <w:basedOn w:val="Normalny"/>
    <w:link w:val="Tekstpodstawowy2Znak"/>
    <w:uiPriority w:val="99"/>
    <w:semiHidden/>
    <w:unhideWhenUsed/>
    <w:rsid w:val="004871D6"/>
    <w:pPr>
      <w:spacing w:after="120" w:line="480" w:lineRule="auto"/>
    </w:pPr>
  </w:style>
  <w:style w:type="character" w:customStyle="1" w:styleId="Tekstpodstawowy2Znak">
    <w:name w:val="Tekst podstawowy 2 Znak"/>
    <w:basedOn w:val="Domylnaczcionkaakapitu"/>
    <w:link w:val="Tekstpodstawowy2"/>
    <w:uiPriority w:val="99"/>
    <w:semiHidden/>
    <w:rsid w:val="004871D6"/>
  </w:style>
  <w:style w:type="character" w:customStyle="1" w:styleId="Nagwek5Znak">
    <w:name w:val="Nagłówek 5 Znak"/>
    <w:basedOn w:val="Domylnaczcionkaakapitu"/>
    <w:link w:val="Nagwek5"/>
    <w:uiPriority w:val="9"/>
    <w:semiHidden/>
    <w:rsid w:val="004871D6"/>
    <w:rPr>
      <w:rFonts w:ascii="Cambria" w:eastAsia="Times New Roman" w:hAnsi="Cambria" w:cs="Times New Roman"/>
      <w:color w:val="243F60"/>
    </w:rPr>
  </w:style>
  <w:style w:type="character" w:styleId="Odwoaniedokomentarza">
    <w:name w:val="annotation reference"/>
    <w:basedOn w:val="Domylnaczcionkaakapitu"/>
    <w:uiPriority w:val="99"/>
    <w:semiHidden/>
    <w:unhideWhenUsed/>
    <w:rsid w:val="00D33C32"/>
    <w:rPr>
      <w:sz w:val="16"/>
      <w:szCs w:val="16"/>
    </w:rPr>
  </w:style>
  <w:style w:type="paragraph" w:styleId="Tekstkomentarza">
    <w:name w:val="annotation text"/>
    <w:basedOn w:val="Normalny"/>
    <w:link w:val="TekstkomentarzaZnak"/>
    <w:uiPriority w:val="99"/>
    <w:semiHidden/>
    <w:unhideWhenUsed/>
    <w:rsid w:val="00D33C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3C32"/>
    <w:rPr>
      <w:sz w:val="20"/>
      <w:szCs w:val="20"/>
    </w:rPr>
  </w:style>
  <w:style w:type="paragraph" w:styleId="Tematkomentarza">
    <w:name w:val="annotation subject"/>
    <w:basedOn w:val="Tekstkomentarza"/>
    <w:next w:val="Tekstkomentarza"/>
    <w:link w:val="TematkomentarzaZnak"/>
    <w:uiPriority w:val="99"/>
    <w:semiHidden/>
    <w:unhideWhenUsed/>
    <w:rsid w:val="00D33C32"/>
    <w:rPr>
      <w:b/>
      <w:bCs/>
    </w:rPr>
  </w:style>
  <w:style w:type="character" w:customStyle="1" w:styleId="TematkomentarzaZnak">
    <w:name w:val="Temat komentarza Znak"/>
    <w:basedOn w:val="TekstkomentarzaZnak"/>
    <w:link w:val="Tematkomentarza"/>
    <w:uiPriority w:val="99"/>
    <w:semiHidden/>
    <w:rsid w:val="00D33C32"/>
    <w:rPr>
      <w:b/>
      <w:bCs/>
    </w:rPr>
  </w:style>
  <w:style w:type="paragraph" w:styleId="Tekstdymka">
    <w:name w:val="Balloon Text"/>
    <w:basedOn w:val="Normalny"/>
    <w:link w:val="TekstdymkaZnak"/>
    <w:uiPriority w:val="99"/>
    <w:semiHidden/>
    <w:unhideWhenUsed/>
    <w:rsid w:val="00D33C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3C32"/>
    <w:rPr>
      <w:rFonts w:ascii="Tahoma" w:hAnsi="Tahoma" w:cs="Tahoma"/>
      <w:sz w:val="16"/>
      <w:szCs w:val="16"/>
    </w:rPr>
  </w:style>
  <w:style w:type="paragraph" w:styleId="Bezodstpw">
    <w:name w:val="No Spacing"/>
    <w:link w:val="BezodstpwZnak"/>
    <w:uiPriority w:val="1"/>
    <w:qFormat/>
    <w:rsid w:val="00FA315E"/>
    <w:rPr>
      <w:sz w:val="22"/>
      <w:szCs w:val="22"/>
      <w:lang w:eastAsia="en-US"/>
    </w:rPr>
  </w:style>
  <w:style w:type="paragraph" w:styleId="Nagwek">
    <w:name w:val="header"/>
    <w:basedOn w:val="Normalny"/>
    <w:link w:val="NagwekZnak"/>
    <w:uiPriority w:val="99"/>
    <w:semiHidden/>
    <w:unhideWhenUsed/>
    <w:rsid w:val="002C51FE"/>
    <w:pPr>
      <w:tabs>
        <w:tab w:val="center" w:pos="4536"/>
        <w:tab w:val="right" w:pos="9072"/>
      </w:tabs>
    </w:pPr>
  </w:style>
  <w:style w:type="character" w:customStyle="1" w:styleId="NagwekZnak">
    <w:name w:val="Nagłówek Znak"/>
    <w:basedOn w:val="Domylnaczcionkaakapitu"/>
    <w:link w:val="Nagwek"/>
    <w:uiPriority w:val="99"/>
    <w:semiHidden/>
    <w:rsid w:val="002C51FE"/>
    <w:rPr>
      <w:sz w:val="22"/>
      <w:szCs w:val="22"/>
      <w:lang w:eastAsia="en-US"/>
    </w:rPr>
  </w:style>
  <w:style w:type="paragraph" w:styleId="Stopka">
    <w:name w:val="footer"/>
    <w:basedOn w:val="Normalny"/>
    <w:link w:val="StopkaZnak"/>
    <w:uiPriority w:val="99"/>
    <w:unhideWhenUsed/>
    <w:rsid w:val="002C51FE"/>
    <w:pPr>
      <w:tabs>
        <w:tab w:val="center" w:pos="4536"/>
        <w:tab w:val="right" w:pos="9072"/>
      </w:tabs>
    </w:pPr>
  </w:style>
  <w:style w:type="character" w:customStyle="1" w:styleId="StopkaZnak">
    <w:name w:val="Stopka Znak"/>
    <w:basedOn w:val="Domylnaczcionkaakapitu"/>
    <w:link w:val="Stopka"/>
    <w:uiPriority w:val="99"/>
    <w:rsid w:val="002C51FE"/>
    <w:rPr>
      <w:sz w:val="22"/>
      <w:szCs w:val="22"/>
      <w:lang w:eastAsia="en-US"/>
    </w:rPr>
  </w:style>
  <w:style w:type="table" w:styleId="Tabela-Siatka">
    <w:name w:val="Table Grid"/>
    <w:basedOn w:val="Standardowy"/>
    <w:rsid w:val="00D263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707137"/>
    <w:rPr>
      <w:rFonts w:ascii="Cambria" w:eastAsia="Times New Roman" w:hAnsi="Cambria" w:cs="Times New Roman"/>
      <w:b/>
      <w:bCs/>
      <w:kern w:val="32"/>
      <w:sz w:val="32"/>
      <w:szCs w:val="32"/>
      <w:lang w:eastAsia="en-US"/>
    </w:rPr>
  </w:style>
  <w:style w:type="character" w:customStyle="1" w:styleId="BezodstpwZnak">
    <w:name w:val="Bez odstępów Znak"/>
    <w:basedOn w:val="Domylnaczcionkaakapitu"/>
    <w:link w:val="Bezodstpw"/>
    <w:uiPriority w:val="1"/>
    <w:rsid w:val="00707137"/>
    <w:rPr>
      <w:sz w:val="22"/>
      <w:szCs w:val="22"/>
      <w:lang w:val="pl-PL"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19320</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ZWiK Racibórz</Company>
  <LinksUpToDate>false</LinksUpToDate>
  <CharactersWithSpaces>22495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Krzysztof Kubek</dc:creator>
  <cp:keywords/>
  <dc:description/>
  <cp:lastModifiedBy>Robert Romańczuk</cp:lastModifiedBy>
  <cp:revision>2</cp:revision>
  <cp:lastPrinted>2015-02-02T09:33:00Z</cp:lastPrinted>
  <dcterms:created xsi:type="dcterms:W3CDTF">2016-07-19T11:10:00Z</dcterms:created>
  <dcterms:modified xsi:type="dcterms:W3CDTF">2016-07-19T11:10:00Z</dcterms:modified>
</cp:coreProperties>
</file>