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D8" w:rsidRPr="00760179" w:rsidRDefault="00BD69D8" w:rsidP="00BD69D8">
      <w:pPr>
        <w:jc w:val="right"/>
        <w:rPr>
          <w:rFonts w:ascii="Arial" w:hAnsi="Arial" w:cs="Arial"/>
        </w:rPr>
      </w:pPr>
      <w:r w:rsidRPr="009356D1">
        <w:rPr>
          <w:rFonts w:ascii="Arial" w:hAnsi="Arial" w:cs="Arial"/>
        </w:rPr>
        <w:t>Zał. Nr 1</w:t>
      </w:r>
    </w:p>
    <w:tbl>
      <w:tblPr>
        <w:tblW w:w="9212" w:type="dxa"/>
        <w:tblInd w:w="-1" w:type="dxa"/>
        <w:tblLayout w:type="fixed"/>
        <w:tblCellMar>
          <w:left w:w="69" w:type="dxa"/>
          <w:right w:w="69" w:type="dxa"/>
        </w:tblCellMar>
        <w:tblLook w:val="0000"/>
      </w:tblPr>
      <w:tblGrid>
        <w:gridCol w:w="5032"/>
        <w:gridCol w:w="1842"/>
        <w:gridCol w:w="566"/>
        <w:gridCol w:w="1772"/>
      </w:tblGrid>
      <w:tr w:rsidR="00BD69D8" w:rsidTr="004A5900">
        <w:tc>
          <w:tcPr>
            <w:tcW w:w="5032" w:type="dxa"/>
            <w:tcBorders>
              <w:top w:val="single" w:sz="6" w:space="0" w:color="auto"/>
              <w:left w:val="single" w:sz="6" w:space="0" w:color="auto"/>
            </w:tcBorders>
          </w:tcPr>
          <w:p w:rsidR="00BD69D8" w:rsidRDefault="00122EE3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BD69D8">
              <w:rPr>
                <w:sz w:val="20"/>
              </w:rPr>
              <w:instrText xml:space="preserve">PRIVATE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1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D69D8" w:rsidRDefault="00BD69D8" w:rsidP="004A5900">
            <w:pPr>
              <w:pStyle w:val="Nagwek"/>
              <w:jc w:val="center"/>
            </w:pPr>
            <w:r>
              <w:t>FORMULARZ OFERTOWO-CENOWY</w:t>
            </w:r>
          </w:p>
          <w:p w:rsidR="00BD69D8" w:rsidRDefault="00BD69D8" w:rsidP="004A5900">
            <w:pPr>
              <w:pStyle w:val="Nagwek"/>
              <w:jc w:val="center"/>
            </w:pPr>
          </w:p>
        </w:tc>
      </w:tr>
      <w:tr w:rsidR="00BD69D8" w:rsidTr="004A5900">
        <w:tc>
          <w:tcPr>
            <w:tcW w:w="5032" w:type="dxa"/>
            <w:tcBorders>
              <w:left w:val="single" w:sz="6" w:space="0" w:color="auto"/>
            </w:tcBorders>
          </w:tcPr>
          <w:p w:rsidR="00BD69D8" w:rsidRDefault="00122EE3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fldChar w:fldCharType="begin"/>
            </w:r>
            <w:r w:rsidR="00BD69D8">
              <w:instrText xml:space="preserve">PRIVATE </w:instrText>
            </w:r>
            <w: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D69D8" w:rsidRDefault="00BD69D8" w:rsidP="004A5900">
            <w:pPr>
              <w:pStyle w:val="Nagwek"/>
              <w:jc w:val="right"/>
            </w:pPr>
            <w:r>
              <w:t>strona</w:t>
            </w:r>
          </w:p>
        </w:tc>
        <w:tc>
          <w:tcPr>
            <w:tcW w:w="566" w:type="dxa"/>
            <w:tcBorders>
              <w:top w:val="double" w:sz="6" w:space="0" w:color="auto"/>
              <w:bottom w:val="doub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</w:tr>
      <w:tr w:rsidR="00BD69D8" w:rsidTr="004A5900">
        <w:tc>
          <w:tcPr>
            <w:tcW w:w="5032" w:type="dxa"/>
            <w:tcBorders>
              <w:left w:val="single" w:sz="6" w:space="0" w:color="auto"/>
              <w:bottom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(pieczęć Dostawcy)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D69D8" w:rsidRDefault="00BD69D8" w:rsidP="004A5900">
            <w:pPr>
              <w:pStyle w:val="Nagwek"/>
              <w:jc w:val="right"/>
              <w:rPr>
                <w:sz w:val="20"/>
              </w:rPr>
            </w:pPr>
            <w:r>
              <w:t>z ogólnej liczby</w:t>
            </w:r>
          </w:p>
        </w:tc>
        <w:tc>
          <w:tcPr>
            <w:tcW w:w="566" w:type="dxa"/>
            <w:tcBorders>
              <w:bottom w:val="doub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9D8" w:rsidRDefault="00BD69D8" w:rsidP="004A5900">
            <w:pPr>
              <w:pStyle w:val="Nagwek"/>
              <w:tabs>
                <w:tab w:val="clear" w:pos="9072"/>
                <w:tab w:val="left" w:pos="0"/>
              </w:tabs>
              <w:rPr>
                <w:sz w:val="20"/>
              </w:rPr>
            </w:pPr>
            <w:r>
              <w:t>Stron</w:t>
            </w:r>
          </w:p>
        </w:tc>
      </w:tr>
    </w:tbl>
    <w:p w:rsidR="00BD69D8" w:rsidRPr="009356D1" w:rsidRDefault="00BD69D8" w:rsidP="00BD69D8">
      <w:pPr>
        <w:jc w:val="right"/>
        <w:rPr>
          <w:rFonts w:ascii="Arial" w:hAnsi="Arial" w:cs="Arial"/>
        </w:rPr>
      </w:pPr>
    </w:p>
    <w:p w:rsidR="00BD69D8" w:rsidRPr="009356D1" w:rsidRDefault="00BD69D8" w:rsidP="00BD69D8">
      <w:pPr>
        <w:jc w:val="center"/>
        <w:rPr>
          <w:rFonts w:ascii="Arial" w:hAnsi="Arial" w:cs="Arial"/>
          <w:b/>
        </w:rPr>
      </w:pPr>
      <w:r w:rsidRPr="009356D1">
        <w:rPr>
          <w:rFonts w:ascii="Arial" w:hAnsi="Arial" w:cs="Arial"/>
          <w:b/>
        </w:rPr>
        <w:t>O F E R T A</w:t>
      </w:r>
    </w:p>
    <w:p w:rsidR="00BD69D8" w:rsidRPr="009356D1" w:rsidRDefault="00BD69D8" w:rsidP="00BD69D8">
      <w:pPr>
        <w:rPr>
          <w:rFonts w:ascii="Arial" w:hAnsi="Arial" w:cs="Arial"/>
        </w:rPr>
      </w:pPr>
      <w:r w:rsidRPr="009356D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BD69D8" w:rsidRDefault="00BD69D8" w:rsidP="00BD69D8">
      <w:pPr>
        <w:rPr>
          <w:rFonts w:ascii="Arial" w:hAnsi="Arial" w:cs="Arial"/>
        </w:rPr>
      </w:pPr>
      <w:r w:rsidRPr="009356D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BD69D8" w:rsidRPr="007B6B4C" w:rsidRDefault="00BD69D8" w:rsidP="00BD69D8">
      <w:pPr>
        <w:rPr>
          <w:rFonts w:ascii="Arial" w:hAnsi="Arial" w:cs="Arial"/>
        </w:rPr>
      </w:pPr>
      <w:proofErr w:type="spellStart"/>
      <w:r w:rsidRPr="007B6B4C">
        <w:rPr>
          <w:rFonts w:ascii="Arial" w:hAnsi="Arial" w:cs="Arial"/>
        </w:rPr>
        <w:t>REGON………………………………..NIP</w:t>
      </w:r>
      <w:proofErr w:type="spellEnd"/>
      <w:r w:rsidRPr="007B6B4C">
        <w:rPr>
          <w:rFonts w:ascii="Arial" w:hAnsi="Arial" w:cs="Arial"/>
        </w:rPr>
        <w:t>…………………………………..</w:t>
      </w:r>
    </w:p>
    <w:p w:rsidR="00BD69D8" w:rsidRPr="007B6B4C" w:rsidRDefault="00BD69D8" w:rsidP="00BD69D8">
      <w:pPr>
        <w:rPr>
          <w:rFonts w:ascii="Arial" w:hAnsi="Arial" w:cs="Arial"/>
        </w:rPr>
      </w:pPr>
      <w:proofErr w:type="spellStart"/>
      <w:r w:rsidRPr="007B6B4C">
        <w:rPr>
          <w:rFonts w:ascii="Arial" w:hAnsi="Arial" w:cs="Arial"/>
        </w:rPr>
        <w:t>EMAIL:…………………………………………TEL</w:t>
      </w:r>
      <w:proofErr w:type="spellEnd"/>
      <w:r w:rsidRPr="007B6B4C">
        <w:rPr>
          <w:rFonts w:ascii="Arial" w:hAnsi="Arial" w:cs="Arial"/>
        </w:rPr>
        <w:t>/FAX…………………………………………….</w:t>
      </w:r>
    </w:p>
    <w:p w:rsidR="00BD69D8" w:rsidRPr="009356D1" w:rsidRDefault="00BD69D8" w:rsidP="00BD69D8">
      <w:pPr>
        <w:jc w:val="center"/>
        <w:rPr>
          <w:rFonts w:ascii="Arial" w:hAnsi="Arial" w:cs="Arial"/>
          <w:sz w:val="18"/>
          <w:szCs w:val="18"/>
        </w:rPr>
      </w:pPr>
      <w:r w:rsidRPr="009356D1">
        <w:rPr>
          <w:rFonts w:ascii="Arial" w:hAnsi="Arial" w:cs="Arial"/>
          <w:sz w:val="18"/>
          <w:szCs w:val="18"/>
        </w:rPr>
        <w:t>(nazwa Dostawcy)</w:t>
      </w:r>
    </w:p>
    <w:p w:rsidR="00BD69D8" w:rsidRPr="009356D1" w:rsidRDefault="00BD69D8" w:rsidP="00BD69D8">
      <w:pPr>
        <w:rPr>
          <w:rFonts w:ascii="Arial" w:hAnsi="Arial" w:cs="Arial"/>
          <w:b/>
        </w:rPr>
      </w:pPr>
      <w:r w:rsidRPr="009356D1">
        <w:rPr>
          <w:rFonts w:ascii="Arial" w:hAnsi="Arial" w:cs="Arial"/>
        </w:rPr>
        <w:t>składa ofertę na „</w:t>
      </w:r>
      <w:r w:rsidRPr="009356D1">
        <w:rPr>
          <w:rFonts w:ascii="Arial" w:hAnsi="Arial" w:cs="Arial"/>
          <w:b/>
        </w:rPr>
        <w:t xml:space="preserve">Dostawę oleju opałowego lekkiego w ilości  </w:t>
      </w:r>
      <w:r>
        <w:rPr>
          <w:rFonts w:ascii="Arial" w:hAnsi="Arial" w:cs="Arial"/>
          <w:b/>
        </w:rPr>
        <w:t xml:space="preserve">do </w:t>
      </w:r>
      <w:r w:rsidRPr="009356D1">
        <w:rPr>
          <w:rFonts w:ascii="Arial" w:hAnsi="Arial" w:cs="Arial"/>
          <w:b/>
        </w:rPr>
        <w:t xml:space="preserve">60 000 litrów </w:t>
      </w:r>
      <w:r>
        <w:rPr>
          <w:rFonts w:ascii="Arial" w:hAnsi="Arial" w:cs="Arial"/>
          <w:b/>
        </w:rPr>
        <w:t>na</w:t>
      </w:r>
      <w:r w:rsidRPr="009356D1">
        <w:rPr>
          <w:rFonts w:ascii="Arial" w:hAnsi="Arial" w:cs="Arial"/>
          <w:b/>
        </w:rPr>
        <w:t xml:space="preserve"> oczyszczalni</w:t>
      </w:r>
      <w:r>
        <w:rPr>
          <w:rFonts w:ascii="Arial" w:hAnsi="Arial" w:cs="Arial"/>
          <w:b/>
        </w:rPr>
        <w:t>ę</w:t>
      </w:r>
      <w:r w:rsidRPr="009356D1">
        <w:rPr>
          <w:rFonts w:ascii="Arial" w:hAnsi="Arial" w:cs="Arial"/>
          <w:b/>
        </w:rPr>
        <w:t xml:space="preserve"> ścieków w Raciborzu”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9"/>
        <w:gridCol w:w="863"/>
        <w:gridCol w:w="1253"/>
        <w:gridCol w:w="720"/>
        <w:gridCol w:w="747"/>
        <w:gridCol w:w="1321"/>
        <w:gridCol w:w="779"/>
        <w:gridCol w:w="857"/>
        <w:gridCol w:w="1459"/>
      </w:tblGrid>
      <w:tr w:rsidR="00AA7CB6" w:rsidTr="00AA7CB6">
        <w:tc>
          <w:tcPr>
            <w:tcW w:w="1209" w:type="dxa"/>
            <w:vMerge w:val="restart"/>
          </w:tcPr>
          <w:p w:rsidR="00AA7CB6" w:rsidRPr="00A9084D" w:rsidRDefault="00AA7CB6" w:rsidP="00AA7CB6">
            <w:pPr>
              <w:pStyle w:val="Bezodstpw"/>
            </w:pPr>
            <w:r w:rsidRPr="00A9084D">
              <w:t>Opis przedmiotu zamówienia</w:t>
            </w:r>
          </w:p>
        </w:tc>
        <w:tc>
          <w:tcPr>
            <w:tcW w:w="873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Ilość w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litrach</w:t>
            </w: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1251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Cena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hurtowa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producenta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netto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(zł/1000l)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na dzień</w:t>
            </w:r>
          </w:p>
          <w:p w:rsidR="00AA7CB6" w:rsidRPr="00A9084D" w:rsidRDefault="007B6B4C" w:rsidP="00AA7CB6">
            <w:pPr>
              <w:pStyle w:val="Bezodstpw"/>
            </w:pPr>
            <w:r>
              <w:t>25</w:t>
            </w:r>
            <w:r w:rsidR="003D69DE">
              <w:t xml:space="preserve"> listopada 2013</w:t>
            </w:r>
            <w:r w:rsidR="00AA7CB6" w:rsidRPr="00A9084D">
              <w:t xml:space="preserve"> r.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przyjęta do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celów oceny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oferty</w:t>
            </w: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1476" w:type="dxa"/>
            <w:gridSpan w:val="2"/>
          </w:tcPr>
          <w:p w:rsidR="00AA7CB6" w:rsidRPr="00A9084D" w:rsidRDefault="00AA7CB6" w:rsidP="00AA7CB6">
            <w:pPr>
              <w:pStyle w:val="Bezodstpw"/>
            </w:pPr>
            <w:r w:rsidRPr="00A9084D">
              <w:t>Marża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(M) lub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upust (U)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netto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zł/1000l, liczona od ceny hurtowej producenta netto</w:t>
            </w: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1347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Cena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sprzedaży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netto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zł/1000l</w:t>
            </w: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1656" w:type="dxa"/>
            <w:gridSpan w:val="2"/>
          </w:tcPr>
          <w:p w:rsidR="00AA7CB6" w:rsidRPr="00A9084D" w:rsidRDefault="00AA7CB6" w:rsidP="00AA7CB6">
            <w:pPr>
              <w:pStyle w:val="Bezodstpw"/>
            </w:pPr>
            <w:r w:rsidRPr="00A9084D">
              <w:t>VAT</w:t>
            </w: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1476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Cena sprzedaży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(cena ofertowa)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brutto zł/1000l</w:t>
            </w:r>
          </w:p>
          <w:p w:rsidR="00AA7CB6" w:rsidRPr="00A9084D" w:rsidRDefault="00AA7CB6" w:rsidP="00AA7CB6">
            <w:pPr>
              <w:pStyle w:val="Bezodstpw"/>
            </w:pPr>
          </w:p>
        </w:tc>
      </w:tr>
      <w:tr w:rsidR="00AA7CB6" w:rsidTr="00AA7CB6">
        <w:tc>
          <w:tcPr>
            <w:tcW w:w="1209" w:type="dxa"/>
            <w:vMerge/>
          </w:tcPr>
          <w:p w:rsidR="00AA7CB6" w:rsidRPr="00A9084D" w:rsidRDefault="00AA7CB6" w:rsidP="00AA7CB6">
            <w:pPr>
              <w:pStyle w:val="Bezodstpw"/>
            </w:pPr>
          </w:p>
        </w:tc>
        <w:tc>
          <w:tcPr>
            <w:tcW w:w="873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Q</w:t>
            </w:r>
          </w:p>
        </w:tc>
        <w:tc>
          <w:tcPr>
            <w:tcW w:w="1251" w:type="dxa"/>
          </w:tcPr>
          <w:p w:rsidR="00AA7CB6" w:rsidRPr="00A9084D" w:rsidRDefault="00AA7CB6" w:rsidP="00AA7CB6">
            <w:pPr>
              <w:pStyle w:val="Bezodstpw"/>
            </w:pPr>
            <w:proofErr w:type="spellStart"/>
            <w:r w:rsidRPr="00A9084D">
              <w:t>Ch</w:t>
            </w:r>
            <w:proofErr w:type="spellEnd"/>
          </w:p>
        </w:tc>
        <w:tc>
          <w:tcPr>
            <w:tcW w:w="723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M*</w:t>
            </w:r>
          </w:p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.…..%</w:t>
            </w:r>
          </w:p>
        </w:tc>
        <w:tc>
          <w:tcPr>
            <w:tcW w:w="753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>U*</w:t>
            </w:r>
          </w:p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……%</w:t>
            </w:r>
          </w:p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1347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proofErr w:type="spellStart"/>
            <w:r w:rsidRPr="00A9084D">
              <w:t>Cs=Ch+M</w:t>
            </w:r>
            <w:proofErr w:type="spellEnd"/>
          </w:p>
          <w:p w:rsidR="00AA7CB6" w:rsidRPr="00A9084D" w:rsidRDefault="00AA7CB6" w:rsidP="00AA7CB6">
            <w:pPr>
              <w:pStyle w:val="Bezodstpw"/>
            </w:pPr>
            <w:r w:rsidRPr="00A9084D">
              <w:t>lub</w:t>
            </w:r>
          </w:p>
          <w:p w:rsidR="00AA7CB6" w:rsidRPr="00A9084D" w:rsidRDefault="00AA7CB6" w:rsidP="00AA7CB6">
            <w:pPr>
              <w:pStyle w:val="Bezodstpw"/>
            </w:pPr>
            <w:proofErr w:type="spellStart"/>
            <w:r w:rsidRPr="00A9084D">
              <w:t>Cs=Ch-U</w:t>
            </w:r>
            <w:proofErr w:type="spellEnd"/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790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……%</w:t>
            </w:r>
          </w:p>
          <w:p w:rsidR="00AA7CB6" w:rsidRPr="00A9084D" w:rsidRDefault="00AA7CB6" w:rsidP="00AA7CB6">
            <w:pPr>
              <w:pStyle w:val="Bezodstpw"/>
            </w:pPr>
          </w:p>
        </w:tc>
        <w:tc>
          <w:tcPr>
            <w:tcW w:w="866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……..zł</w:t>
            </w:r>
          </w:p>
        </w:tc>
        <w:tc>
          <w:tcPr>
            <w:tcW w:w="1476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proofErr w:type="spellStart"/>
            <w:r w:rsidRPr="00A9084D">
              <w:t>Csb=Cs+VAT</w:t>
            </w:r>
            <w:proofErr w:type="spellEnd"/>
          </w:p>
          <w:p w:rsidR="00AA7CB6" w:rsidRPr="00A9084D" w:rsidRDefault="00AA7CB6" w:rsidP="00AA7CB6">
            <w:pPr>
              <w:pStyle w:val="Bezodstpw"/>
            </w:pPr>
          </w:p>
        </w:tc>
      </w:tr>
      <w:tr w:rsidR="00AA7CB6" w:rsidTr="00AA7CB6">
        <w:tc>
          <w:tcPr>
            <w:tcW w:w="1209" w:type="dxa"/>
          </w:tcPr>
          <w:p w:rsidR="00AA7CB6" w:rsidRPr="00A9084D" w:rsidRDefault="00AA7CB6" w:rsidP="00AA7CB6">
            <w:pPr>
              <w:pStyle w:val="Bezodstpw"/>
            </w:pPr>
            <w:r w:rsidRPr="00A9084D">
              <w:t xml:space="preserve">Olej 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 xml:space="preserve">opałowy </w:t>
            </w:r>
          </w:p>
          <w:p w:rsidR="00AA7CB6" w:rsidRPr="00A9084D" w:rsidRDefault="00AA7CB6" w:rsidP="00AA7CB6">
            <w:pPr>
              <w:pStyle w:val="Bezodstpw"/>
            </w:pPr>
            <w:r w:rsidRPr="00A9084D">
              <w:t>lekki</w:t>
            </w:r>
          </w:p>
        </w:tc>
        <w:tc>
          <w:tcPr>
            <w:tcW w:w="873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1000</w:t>
            </w:r>
          </w:p>
        </w:tc>
        <w:tc>
          <w:tcPr>
            <w:tcW w:w="1251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……………zł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……zł</w:t>
            </w:r>
          </w:p>
        </w:tc>
        <w:tc>
          <w:tcPr>
            <w:tcW w:w="756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……zł</w:t>
            </w:r>
          </w:p>
        </w:tc>
        <w:tc>
          <w:tcPr>
            <w:tcW w:w="1347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……………zł</w:t>
            </w:r>
          </w:p>
        </w:tc>
        <w:tc>
          <w:tcPr>
            <w:tcW w:w="1656" w:type="dxa"/>
            <w:gridSpan w:val="2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………………….zł</w:t>
            </w:r>
          </w:p>
        </w:tc>
        <w:tc>
          <w:tcPr>
            <w:tcW w:w="1476" w:type="dxa"/>
          </w:tcPr>
          <w:p w:rsidR="00AA7CB6" w:rsidRPr="00A9084D" w:rsidRDefault="00AA7CB6" w:rsidP="00AA7CB6">
            <w:pPr>
              <w:pStyle w:val="Bezodstpw"/>
            </w:pPr>
          </w:p>
          <w:p w:rsidR="00AA7CB6" w:rsidRPr="00A9084D" w:rsidRDefault="00AA7CB6" w:rsidP="00AA7CB6">
            <w:pPr>
              <w:pStyle w:val="Bezodstpw"/>
            </w:pPr>
            <w:r w:rsidRPr="00A9084D">
              <w:t>……………….zł</w:t>
            </w:r>
          </w:p>
        </w:tc>
      </w:tr>
    </w:tbl>
    <w:p w:rsidR="00BD69D8" w:rsidRPr="00CB3EDA" w:rsidRDefault="00BD69D8" w:rsidP="00BD69D8">
      <w:pPr>
        <w:rPr>
          <w:rFonts w:ascii="Arial" w:hAnsi="Arial" w:cs="Arial"/>
          <w:sz w:val="16"/>
          <w:szCs w:val="16"/>
        </w:rPr>
      </w:pPr>
      <w:r w:rsidRPr="00CB3EDA">
        <w:rPr>
          <w:rFonts w:ascii="Arial" w:hAnsi="Arial" w:cs="Arial"/>
          <w:sz w:val="16"/>
          <w:szCs w:val="16"/>
        </w:rPr>
        <w:t>*wielkość stała</w:t>
      </w:r>
    </w:p>
    <w:p w:rsidR="00BD69D8" w:rsidRDefault="00BD69D8" w:rsidP="00BD69D8">
      <w:pPr>
        <w:rPr>
          <w:rFonts w:ascii="Arial" w:hAnsi="Arial" w:cs="Arial"/>
        </w:rPr>
      </w:pPr>
      <w:r w:rsidRPr="008A491D">
        <w:rPr>
          <w:rFonts w:ascii="Arial" w:hAnsi="Arial" w:cs="Arial"/>
        </w:rPr>
        <w:t>Cena ofertowa (cena sprzedaży brutto) przedmiotu zamówienia wynosi......</w:t>
      </w:r>
      <w:r>
        <w:rPr>
          <w:rFonts w:ascii="Arial" w:hAnsi="Arial" w:cs="Arial"/>
        </w:rPr>
        <w:t xml:space="preserve">....................zł za 1000 </w:t>
      </w:r>
      <w:r w:rsidRPr="008A491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itrów oleju opałowego lekkiego </w:t>
      </w:r>
    </w:p>
    <w:p w:rsidR="00BD69D8" w:rsidRPr="008A491D" w:rsidRDefault="00BD69D8" w:rsidP="00BD69D8">
      <w:pPr>
        <w:rPr>
          <w:rFonts w:ascii="Arial" w:hAnsi="Arial" w:cs="Arial"/>
          <w:i/>
          <w:sz w:val="18"/>
          <w:szCs w:val="18"/>
        </w:rPr>
      </w:pPr>
      <w:r w:rsidRPr="008A491D">
        <w:rPr>
          <w:rFonts w:ascii="Arial" w:hAnsi="Arial" w:cs="Arial"/>
          <w:i/>
          <w:sz w:val="18"/>
          <w:szCs w:val="18"/>
        </w:rPr>
        <w:t>(wskazana marża handlowa lub upust jest stały przez cały okres realizacji zamówienia, zawiera wszelkie koszty związane z realizacją zamówienia, w tym koszty dostawy, wyładunku oraz wszystkie inne koszty wynikające z realizacji przedmiotu zamówienia zgodnie ze specyfikacją i umową).</w:t>
      </w:r>
    </w:p>
    <w:p w:rsidR="00BD69D8" w:rsidRPr="008A491D" w:rsidRDefault="00BD69D8" w:rsidP="00BD69D8">
      <w:pPr>
        <w:rPr>
          <w:rFonts w:ascii="Arial" w:hAnsi="Arial" w:cs="Arial"/>
        </w:rPr>
      </w:pPr>
      <w:r w:rsidRPr="008A491D">
        <w:rPr>
          <w:rFonts w:ascii="Arial" w:hAnsi="Arial" w:cs="Arial"/>
        </w:rPr>
        <w:lastRenderedPageBreak/>
        <w:t>Oświadczamy, iż spełniamy warunki określone w art. 22 ust. 1 us</w:t>
      </w:r>
      <w:r>
        <w:rPr>
          <w:rFonts w:ascii="Arial" w:hAnsi="Arial" w:cs="Arial"/>
        </w:rPr>
        <w:t xml:space="preserve">tawy z dnia 29 stycznia 2004r. </w:t>
      </w:r>
      <w:r w:rsidRPr="008A491D">
        <w:rPr>
          <w:rFonts w:ascii="Arial" w:hAnsi="Arial" w:cs="Arial"/>
        </w:rPr>
        <w:t>Prawo zamówień publicznych tj.:</w:t>
      </w:r>
    </w:p>
    <w:p w:rsidR="00BD69D8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>posiadamy uprawnienia do wykonywania określonej działalności lub czynności, jeżeli ustawy nakładają obowiązek posiadania takich uprawnień,</w:t>
      </w:r>
    </w:p>
    <w:p w:rsidR="00BD69D8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 xml:space="preserve"> posiadamy niezbędną wiedzę i doświadczenie oraz potencjał ekonomiczny, techniczny, a także dysponujemy osobami zdolnymi do wykonania zamówienia,</w:t>
      </w:r>
    </w:p>
    <w:p w:rsidR="00BD69D8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>znajdujemy się w sytuacji ekonomicznej i finansowej zapewniającej wykonanie zamówienia,</w:t>
      </w:r>
    </w:p>
    <w:p w:rsidR="00BD69D8" w:rsidRPr="009356D1" w:rsidRDefault="00BD69D8" w:rsidP="00BD69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356D1">
        <w:rPr>
          <w:rFonts w:ascii="Arial" w:hAnsi="Arial" w:cs="Arial"/>
        </w:rPr>
        <w:t>nie podlegamy wykluczeniu z postępowania o udzielnie zamówienia.</w:t>
      </w: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  <w:r w:rsidRPr="009356D1">
        <w:rPr>
          <w:rFonts w:ascii="Arial" w:hAnsi="Arial" w:cs="Arial"/>
          <w:snapToGrid w:val="0"/>
        </w:rPr>
        <w:t xml:space="preserve">Oświadczamy, że zapoznaliśmy się ze wszystkimi materiałami dotyczącymi tego postępowania sektorowego i przyjmujemy je bez zastrzeżeń, oraz uzyskaliśmy wszelkie konieczne informacje do przygotowania oferty. </w:t>
      </w:r>
    </w:p>
    <w:p w:rsidR="00BD69D8" w:rsidRPr="009356D1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  <w:r w:rsidRPr="009356D1">
        <w:rPr>
          <w:rFonts w:ascii="Arial" w:hAnsi="Arial" w:cs="Arial"/>
          <w:snapToGrid w:val="0"/>
        </w:rPr>
        <w:t xml:space="preserve">Oświadczamy, że projekt umowy został przez nas zaakceptowany i zobowiązujemy                się w przypadku wyboru naszej oferty do zawarcia umowy na określonych tam warunkach,              w miejscu i terminie wyznaczonym przez </w:t>
      </w:r>
      <w:r w:rsidRPr="009356D1">
        <w:rPr>
          <w:rFonts w:ascii="Arial" w:hAnsi="Arial" w:cs="Arial"/>
          <w:b/>
          <w:snapToGrid w:val="0"/>
        </w:rPr>
        <w:t>Zamawiającego.</w:t>
      </w:r>
    </w:p>
    <w:p w:rsidR="00BD69D8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</w:p>
    <w:p w:rsidR="00BD69D8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</w:p>
    <w:p w:rsidR="00BD69D8" w:rsidRPr="009356D1" w:rsidRDefault="00BD69D8" w:rsidP="00BD69D8">
      <w:pPr>
        <w:pStyle w:val="Bezodstpw"/>
        <w:jc w:val="both"/>
        <w:rPr>
          <w:rFonts w:ascii="Arial" w:hAnsi="Arial" w:cs="Arial"/>
          <w:snapToGrid w:val="0"/>
        </w:rPr>
      </w:pPr>
      <w:r w:rsidRPr="009356D1">
        <w:rPr>
          <w:rFonts w:ascii="Arial" w:hAnsi="Arial" w:cs="Arial"/>
          <w:snapToGrid w:val="0"/>
        </w:rPr>
        <w:t>Załącznikami do niniejszej oferty są:</w:t>
      </w:r>
    </w:p>
    <w:p w:rsidR="00BD69D8" w:rsidRPr="009356D1" w:rsidRDefault="00BD69D8" w:rsidP="00BD69D8">
      <w:pPr>
        <w:widowControl w:val="0"/>
        <w:spacing w:line="289" w:lineRule="exact"/>
        <w:jc w:val="both"/>
        <w:rPr>
          <w:rFonts w:ascii="Arial" w:hAnsi="Arial" w:cs="Arial"/>
          <w:i/>
          <w:snapToGrid w:val="0"/>
        </w:rPr>
      </w:pPr>
      <w:r w:rsidRPr="009356D1">
        <w:rPr>
          <w:rFonts w:ascii="Arial" w:hAnsi="Arial" w:cs="Arial"/>
          <w:i/>
          <w:snapToGrid w:val="0"/>
        </w:rPr>
        <w:t>(wymienić wszystkie wymagane dokumenty)</w:t>
      </w:r>
    </w:p>
    <w:p w:rsidR="00BD69D8" w:rsidRPr="009356D1" w:rsidRDefault="00BD69D8" w:rsidP="00BD69D8">
      <w:pPr>
        <w:widowControl w:val="0"/>
        <w:spacing w:line="289" w:lineRule="exact"/>
        <w:jc w:val="both"/>
        <w:rPr>
          <w:rFonts w:ascii="Arial" w:hAnsi="Arial" w:cs="Arial"/>
          <w:i/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pStyle w:val="Bezodstpw"/>
        <w:rPr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pStyle w:val="Bezodstpw"/>
        <w:rPr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pStyle w:val="Bezodstpw"/>
        <w:rPr>
          <w:snapToGrid w:val="0"/>
        </w:rPr>
      </w:pPr>
    </w:p>
    <w:p w:rsidR="00BD69D8" w:rsidRPr="009356D1" w:rsidRDefault="00BD69D8" w:rsidP="00BD69D8">
      <w:pPr>
        <w:pStyle w:val="Bezodstpw"/>
        <w:rPr>
          <w:snapToGrid w:val="0"/>
        </w:rPr>
      </w:pPr>
      <w:r w:rsidRPr="009356D1">
        <w:rPr>
          <w:snapToGrid w:val="0"/>
        </w:rPr>
        <w:t>.......................................................................</w:t>
      </w:r>
    </w:p>
    <w:p w:rsidR="00BD69D8" w:rsidRPr="009356D1" w:rsidRDefault="00BD69D8" w:rsidP="00BD69D8">
      <w:pPr>
        <w:widowControl w:val="0"/>
        <w:spacing w:line="289" w:lineRule="exact"/>
        <w:rPr>
          <w:rFonts w:ascii="Arial" w:hAnsi="Arial" w:cs="Arial"/>
          <w:snapToGrid w:val="0"/>
        </w:rPr>
      </w:pPr>
    </w:p>
    <w:p w:rsidR="00BD69D8" w:rsidRPr="009356D1" w:rsidRDefault="00BD69D8" w:rsidP="00BD69D8">
      <w:pPr>
        <w:pStyle w:val="Bezodstpw"/>
      </w:pPr>
      <w:r>
        <w:t xml:space="preserve">                                                                                                   </w:t>
      </w:r>
      <w:r w:rsidRPr="009356D1">
        <w:t>Upełnomocniony(</w:t>
      </w:r>
      <w:proofErr w:type="spellStart"/>
      <w:r w:rsidRPr="009356D1">
        <w:t>eni</w:t>
      </w:r>
      <w:proofErr w:type="spellEnd"/>
      <w:r w:rsidRPr="009356D1">
        <w:t>) przedstawiciel(e)</w:t>
      </w:r>
    </w:p>
    <w:p w:rsidR="00BD69D8" w:rsidRPr="009356D1" w:rsidRDefault="00BD69D8" w:rsidP="00BD69D8">
      <w:pPr>
        <w:pStyle w:val="Bezodstpw"/>
      </w:pPr>
      <w:r w:rsidRPr="009356D1">
        <w:tab/>
      </w:r>
      <w:r w:rsidRPr="009356D1">
        <w:tab/>
      </w:r>
      <w:r w:rsidRPr="009356D1">
        <w:tab/>
      </w:r>
      <w:r w:rsidRPr="009356D1">
        <w:tab/>
      </w:r>
      <w:r w:rsidRPr="009356D1">
        <w:tab/>
      </w:r>
      <w:r w:rsidRPr="009356D1">
        <w:tab/>
        <w:t xml:space="preserve">   </w:t>
      </w:r>
      <w:r w:rsidRPr="009356D1">
        <w:tab/>
      </w:r>
      <w:r w:rsidRPr="009356D1">
        <w:tab/>
        <w:t xml:space="preserve">            </w:t>
      </w:r>
      <w:r>
        <w:t>Dostawcy</w:t>
      </w:r>
    </w:p>
    <w:p w:rsidR="00BD69D8" w:rsidRPr="009356D1" w:rsidRDefault="00BD69D8" w:rsidP="00BD69D8">
      <w:pPr>
        <w:pStyle w:val="Bezodstpw"/>
      </w:pPr>
    </w:p>
    <w:p w:rsidR="00BD69D8" w:rsidRPr="009356D1" w:rsidRDefault="00BD69D8" w:rsidP="00BD69D8">
      <w:pPr>
        <w:pStyle w:val="Bezodstpw"/>
      </w:pPr>
      <w:r w:rsidRPr="009356D1">
        <w:t xml:space="preserve">     </w:t>
      </w:r>
    </w:p>
    <w:p w:rsidR="00BD69D8" w:rsidRPr="009356D1" w:rsidRDefault="00BD69D8" w:rsidP="00BD69D8">
      <w:pPr>
        <w:pStyle w:val="Bezodstpw"/>
      </w:pPr>
      <w:r w:rsidRPr="009356D1">
        <w:t xml:space="preserve">                    </w:t>
      </w:r>
      <w:r>
        <w:t xml:space="preserve">                                                                           </w:t>
      </w:r>
      <w:r w:rsidRPr="009356D1">
        <w:t xml:space="preserve"> ...................................................................</w:t>
      </w:r>
    </w:p>
    <w:p w:rsidR="00BD69D8" w:rsidRPr="009356D1" w:rsidRDefault="00BD69D8" w:rsidP="00BD69D8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9356D1">
        <w:t xml:space="preserve"> (podpis(y), pieczęć (cie) )</w:t>
      </w:r>
    </w:p>
    <w:p w:rsidR="00BD69D8" w:rsidRPr="009356D1" w:rsidRDefault="00BD69D8" w:rsidP="00BD69D8">
      <w:pPr>
        <w:pStyle w:val="Bezodstpw"/>
      </w:pPr>
    </w:p>
    <w:p w:rsidR="00BD69D8" w:rsidRPr="009356D1" w:rsidRDefault="00BD69D8" w:rsidP="00BD69D8">
      <w:pPr>
        <w:pStyle w:val="Bezodstpw"/>
      </w:pPr>
      <w:r w:rsidRPr="009356D1">
        <w:t xml:space="preserve">  </w:t>
      </w:r>
    </w:p>
    <w:p w:rsidR="00BD69D8" w:rsidRPr="009356D1" w:rsidRDefault="00BD69D8" w:rsidP="00BD69D8">
      <w:pPr>
        <w:pStyle w:val="Bezodstpw"/>
      </w:pPr>
      <w:r w:rsidRPr="009356D1">
        <w:t xml:space="preserve"> </w:t>
      </w:r>
      <w:r w:rsidRPr="009356D1">
        <w:tab/>
        <w:t xml:space="preserve">  </w:t>
      </w:r>
      <w:r w:rsidRPr="009356D1">
        <w:tab/>
      </w:r>
      <w:r w:rsidRPr="009356D1">
        <w:tab/>
      </w:r>
      <w:r w:rsidRPr="009356D1">
        <w:tab/>
      </w:r>
      <w:r w:rsidRPr="009356D1">
        <w:tab/>
        <w:t xml:space="preserve">                         Data .........................................................</w:t>
      </w:r>
    </w:p>
    <w:p w:rsidR="00BD69D8" w:rsidRPr="009356D1" w:rsidRDefault="00BD69D8" w:rsidP="00BD69D8">
      <w:pPr>
        <w:rPr>
          <w:rFonts w:ascii="Arial" w:hAnsi="Arial" w:cs="Arial"/>
          <w:b/>
          <w:bCs/>
        </w:rPr>
      </w:pPr>
    </w:p>
    <w:p w:rsidR="00BD69D8" w:rsidRDefault="00BD69D8" w:rsidP="00BD69D8">
      <w:pPr>
        <w:rPr>
          <w:b/>
          <w:bCs/>
        </w:rPr>
      </w:pPr>
    </w:p>
    <w:p w:rsidR="00BD69D8" w:rsidRDefault="00BD69D8" w:rsidP="00BD69D8">
      <w:pPr>
        <w:rPr>
          <w:b/>
          <w:bCs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BD69D8" w:rsidRDefault="00BD69D8" w:rsidP="00BD69D8">
      <w:pPr>
        <w:rPr>
          <w:rFonts w:ascii="Arial" w:hAnsi="Arial" w:cs="Arial"/>
        </w:rPr>
      </w:pPr>
    </w:p>
    <w:p w:rsidR="00930C87" w:rsidRDefault="00930C87"/>
    <w:sectPr w:rsidR="00930C87" w:rsidSect="009356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84" w:rsidRDefault="00245484" w:rsidP="009274D6">
      <w:pPr>
        <w:spacing w:after="0" w:line="240" w:lineRule="auto"/>
      </w:pPr>
      <w:r>
        <w:separator/>
      </w:r>
    </w:p>
  </w:endnote>
  <w:endnote w:type="continuationSeparator" w:id="0">
    <w:p w:rsidR="00245484" w:rsidRDefault="00245484" w:rsidP="0092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10" w:rsidRPr="00031810" w:rsidRDefault="00BD69D8" w:rsidP="00031810">
    <w:pPr>
      <w:pStyle w:val="Nagwek"/>
      <w:tabs>
        <w:tab w:val="clear" w:pos="9072"/>
      </w:tabs>
      <w:jc w:val="center"/>
      <w:rPr>
        <w:bCs/>
        <w:i/>
        <w:iCs/>
        <w:sz w:val="18"/>
        <w:szCs w:val="18"/>
      </w:rPr>
    </w:pPr>
    <w:r w:rsidRPr="00031810">
      <w:rPr>
        <w:rFonts w:ascii="Arial" w:hAnsi="Arial" w:cs="Arial"/>
        <w:i/>
        <w:sz w:val="18"/>
        <w:szCs w:val="18"/>
      </w:rPr>
      <w:t>Sukcesywna dostawa oleju opałowego lekk</w:t>
    </w:r>
    <w:r>
      <w:rPr>
        <w:rFonts w:ascii="Arial" w:hAnsi="Arial" w:cs="Arial"/>
        <w:i/>
        <w:sz w:val="18"/>
        <w:szCs w:val="18"/>
      </w:rPr>
      <w:t>iego w ilości  do 60 000 litrów</w:t>
    </w:r>
    <w:r w:rsidRPr="00031810">
      <w:rPr>
        <w:rFonts w:ascii="Arial" w:hAnsi="Arial" w:cs="Arial"/>
        <w:i/>
        <w:sz w:val="18"/>
        <w:szCs w:val="18"/>
      </w:rPr>
      <w:t xml:space="preserve">  na oczyszczalnię ścieków w Raciborzu</w:t>
    </w:r>
  </w:p>
  <w:p w:rsidR="00031810" w:rsidRDefault="002454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84" w:rsidRDefault="00245484" w:rsidP="009274D6">
      <w:pPr>
        <w:spacing w:after="0" w:line="240" w:lineRule="auto"/>
      </w:pPr>
      <w:r>
        <w:separator/>
      </w:r>
    </w:p>
  </w:footnote>
  <w:footnote w:type="continuationSeparator" w:id="0">
    <w:p w:rsidR="00245484" w:rsidRDefault="00245484" w:rsidP="0092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D8"/>
    <w:rsid w:val="00122EE3"/>
    <w:rsid w:val="00245484"/>
    <w:rsid w:val="002C1B78"/>
    <w:rsid w:val="00334BB4"/>
    <w:rsid w:val="003C2872"/>
    <w:rsid w:val="003D69DE"/>
    <w:rsid w:val="0057124F"/>
    <w:rsid w:val="007B6B4C"/>
    <w:rsid w:val="007C45D4"/>
    <w:rsid w:val="009274D6"/>
    <w:rsid w:val="00930C87"/>
    <w:rsid w:val="009548A8"/>
    <w:rsid w:val="00984B8D"/>
    <w:rsid w:val="00A504BC"/>
    <w:rsid w:val="00AA7CB6"/>
    <w:rsid w:val="00BD69D8"/>
    <w:rsid w:val="00C5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9D8"/>
    <w:pPr>
      <w:ind w:left="720"/>
      <w:contextualSpacing/>
    </w:pPr>
  </w:style>
  <w:style w:type="table" w:styleId="Tabela-Siatka">
    <w:name w:val="Table Grid"/>
    <w:basedOn w:val="Standardowy"/>
    <w:uiPriority w:val="59"/>
    <w:rsid w:val="00BD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D69D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rsid w:val="00BD69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D69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D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2013-11-05T09:25:00Z</cp:lastPrinted>
  <dcterms:created xsi:type="dcterms:W3CDTF">2012-02-10T12:22:00Z</dcterms:created>
  <dcterms:modified xsi:type="dcterms:W3CDTF">2013-11-18T12:38:00Z</dcterms:modified>
</cp:coreProperties>
</file>